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6CDDDDBE"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AC4610">
        <w:rPr>
          <w:rFonts w:ascii="Arial" w:hAnsi="Arial" w:cs="Arial" w:hint="eastAsia"/>
          <w:b/>
          <w:bCs/>
          <w:szCs w:val="24"/>
        </w:rPr>
        <w:t>4</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w:t>
      </w:r>
      <w:r w:rsidR="00A07185">
        <w:rPr>
          <w:rFonts w:ascii="Arial" w:hAnsi="Arial" w:cs="Arial"/>
          <w:b/>
          <w:bCs/>
          <w:szCs w:val="24"/>
          <w:lang w:eastAsia="en-US"/>
        </w:rPr>
        <w:t>101583</w:t>
      </w:r>
    </w:p>
    <w:p w14:paraId="783EAB91" w14:textId="53B44F11"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AC4610" w:rsidRPr="00AC4610">
        <w:rPr>
          <w:rFonts w:ascii="Arial" w:eastAsia="ＭＳ 明朝" w:hAnsi="Arial" w:cs="Arial"/>
          <w:b/>
          <w:bCs/>
          <w:szCs w:val="24"/>
        </w:rPr>
        <w:t>January 25th – February 5th, 2021</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2503F797"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EA0F9E">
        <w:rPr>
          <w:sz w:val="24"/>
          <w:lang w:val="en-US"/>
        </w:rPr>
        <w:t>Maintenance for</w:t>
      </w:r>
      <w:r w:rsidR="00D723E8">
        <w:rPr>
          <w:sz w:val="24"/>
          <w:lang w:val="en-US"/>
        </w:rPr>
        <w:t xml:space="preserve"> s</w:t>
      </w:r>
      <w:r w:rsidRPr="00B62A6A">
        <w:rPr>
          <w:sz w:val="24"/>
          <w:lang w:val="en-US"/>
        </w:rPr>
        <w:t>i</w:t>
      </w:r>
      <w:r w:rsidR="00D723E8">
        <w:rPr>
          <w:sz w:val="24"/>
          <w:lang w:val="en-US"/>
        </w:rPr>
        <w:t>delink</w:t>
      </w:r>
      <w:r w:rsidR="00AC4610" w:rsidRPr="00AC4610">
        <w:t xml:space="preserve"> </w:t>
      </w:r>
      <w:r w:rsidR="00035DFE">
        <w:rPr>
          <w:sz w:val="24"/>
          <w:lang w:val="en-US"/>
        </w:rPr>
        <w:t xml:space="preserve">physical layer </w:t>
      </w:r>
      <w:r w:rsidR="00AC4610">
        <w:rPr>
          <w:sz w:val="24"/>
          <w:lang w:val="en-US"/>
        </w:rPr>
        <w:t>procedure</w:t>
      </w:r>
    </w:p>
    <w:bookmarkEnd w:id="1"/>
    <w:bookmarkEnd w:id="2"/>
    <w:bookmarkEnd w:id="3"/>
    <w:bookmarkEnd w:id="4"/>
    <w:p w14:paraId="1A271381" w14:textId="373DD879"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AC4610">
        <w:rPr>
          <w:sz w:val="24"/>
          <w:lang w:val="en-US" w:eastAsia="ja-JP"/>
        </w:rPr>
        <w:t>7.2.4</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3129BEF0" w14:textId="140DB5A4" w:rsidR="00FF69D7" w:rsidRDefault="00D723E8" w:rsidP="00B342A7">
      <w:pPr>
        <w:jc w:val="both"/>
        <w:rPr>
          <w:rFonts w:eastAsiaTheme="minorEastAsia"/>
          <w:sz w:val="22"/>
          <w:lang w:val="en-US"/>
        </w:rPr>
      </w:pPr>
      <w:r>
        <w:rPr>
          <w:rFonts w:eastAsiaTheme="minorEastAsia" w:hint="eastAsia"/>
          <w:sz w:val="22"/>
          <w:lang w:val="en-US"/>
        </w:rPr>
        <w:t>At</w:t>
      </w:r>
      <w:r>
        <w:rPr>
          <w:rFonts w:eastAsiaTheme="minorEastAsia"/>
          <w:sz w:val="22"/>
          <w:lang w:val="en-US"/>
        </w:rPr>
        <w:t xml:space="preserve"> </w:t>
      </w:r>
      <w:r>
        <w:rPr>
          <w:rFonts w:eastAsiaTheme="minorEastAsia" w:hint="eastAsia"/>
          <w:sz w:val="22"/>
          <w:lang w:val="en-US"/>
        </w:rPr>
        <w:t>RAN</w:t>
      </w:r>
      <w:r w:rsidR="00AC4610">
        <w:rPr>
          <w:rFonts w:eastAsiaTheme="minorEastAsia"/>
          <w:sz w:val="22"/>
          <w:lang w:val="en-US"/>
        </w:rPr>
        <w:t>1#103</w:t>
      </w:r>
      <w:r w:rsidR="00681CF6">
        <w:rPr>
          <w:rFonts w:eastAsiaTheme="minorEastAsia"/>
          <w:sz w:val="22"/>
          <w:lang w:val="en-US"/>
        </w:rPr>
        <w:t>-e</w:t>
      </w:r>
      <w:r>
        <w:rPr>
          <w:rFonts w:eastAsiaTheme="minorEastAsia" w:hint="eastAsia"/>
          <w:sz w:val="22"/>
          <w:lang w:val="en-US"/>
        </w:rPr>
        <w:t xml:space="preserve"> </w:t>
      </w:r>
      <w:r w:rsidR="00970E7C" w:rsidRPr="00B62A6A">
        <w:rPr>
          <w:rFonts w:eastAsiaTheme="minorEastAsia" w:hint="eastAsia"/>
          <w:sz w:val="22"/>
          <w:lang w:val="en-US"/>
        </w:rPr>
        <w:t>meeting</w:t>
      </w:r>
      <w:r w:rsidR="00F023F5">
        <w:rPr>
          <w:rFonts w:eastAsiaTheme="minorEastAsia" w:hint="eastAsia"/>
          <w:sz w:val="22"/>
          <w:lang w:val="en-US"/>
        </w:rPr>
        <w:t xml:space="preserve"> </w:t>
      </w:r>
      <w:r w:rsidR="00F023F5">
        <w:rPr>
          <w:rFonts w:eastAsiaTheme="minorEastAsia"/>
          <w:sz w:val="22"/>
          <w:lang w:val="en-US"/>
        </w:rPr>
        <w:t>[1]</w:t>
      </w:r>
      <w:r w:rsidR="00970E7C" w:rsidRPr="00B62A6A">
        <w:rPr>
          <w:rFonts w:eastAsiaTheme="minorEastAsia" w:hint="eastAsia"/>
          <w:sz w:val="22"/>
          <w:lang w:val="en-US"/>
        </w:rPr>
        <w:t xml:space="preserve">, </w:t>
      </w:r>
      <w:r>
        <w:rPr>
          <w:rFonts w:eastAsiaTheme="minorEastAsia"/>
          <w:sz w:val="22"/>
          <w:lang w:val="en-US"/>
        </w:rPr>
        <w:t xml:space="preserve">we </w:t>
      </w:r>
      <w:r w:rsidR="00FF69D7">
        <w:rPr>
          <w:rFonts w:eastAsiaTheme="minorEastAsia"/>
          <w:sz w:val="22"/>
          <w:lang w:val="en-US"/>
        </w:rPr>
        <w:t>discussed maintenance for 5G V2X with NR-SL WID and agreed several CRs.</w:t>
      </w:r>
    </w:p>
    <w:p w14:paraId="67EBD829" w14:textId="52C5EDCB" w:rsidR="007A7607" w:rsidRPr="00B62A6A" w:rsidRDefault="00970E7C" w:rsidP="00B342A7">
      <w:pPr>
        <w:jc w:val="both"/>
        <w:rPr>
          <w:rFonts w:eastAsiaTheme="minorEastAsia"/>
          <w:sz w:val="22"/>
          <w:lang w:val="en-US"/>
        </w:rPr>
      </w:pPr>
      <w:r w:rsidRPr="00B62A6A">
        <w:rPr>
          <w:rFonts w:eastAsiaTheme="minorEastAsia"/>
          <w:sz w:val="22"/>
          <w:lang w:val="en-US"/>
        </w:rPr>
        <w:t xml:space="preserve">In this contribution, we share our views </w:t>
      </w:r>
      <w:r w:rsidR="00EA0F9E">
        <w:rPr>
          <w:rFonts w:eastAsiaTheme="minorEastAsia"/>
          <w:sz w:val="22"/>
          <w:lang w:val="en-US"/>
        </w:rPr>
        <w:t>for maintenance of</w:t>
      </w:r>
      <w:r w:rsidRPr="00B62A6A">
        <w:rPr>
          <w:rFonts w:eastAsiaTheme="minorEastAsia"/>
          <w:sz w:val="22"/>
          <w:lang w:val="en-US"/>
        </w:rPr>
        <w:t xml:space="preserve"> SL </w:t>
      </w:r>
      <w:r w:rsidR="00035DFE" w:rsidRPr="00035DFE">
        <w:rPr>
          <w:rFonts w:eastAsiaTheme="minorEastAsia"/>
          <w:sz w:val="22"/>
          <w:lang w:val="en-US"/>
        </w:rPr>
        <w:t xml:space="preserve">physical layer </w:t>
      </w:r>
      <w:r w:rsidR="00AC4610">
        <w:rPr>
          <w:rFonts w:eastAsiaTheme="minorEastAsia"/>
          <w:sz w:val="22"/>
          <w:lang w:val="en-US"/>
        </w:rPr>
        <w:t>procedure</w:t>
      </w:r>
      <w:r w:rsidR="00035DFE">
        <w:rPr>
          <w:rFonts w:eastAsiaTheme="minorEastAsia"/>
          <w:sz w:val="22"/>
          <w:lang w:val="en-US"/>
        </w:rPr>
        <w:t>.</w:t>
      </w:r>
    </w:p>
    <w:p w14:paraId="0830A167" w14:textId="07811D6D" w:rsidR="007A7607" w:rsidRPr="00681CF6" w:rsidRDefault="007A7607" w:rsidP="00B342A7">
      <w:pPr>
        <w:jc w:val="both"/>
        <w:rPr>
          <w:rFonts w:eastAsiaTheme="minorEastAsia"/>
          <w:sz w:val="22"/>
          <w:lang w:val="en-US"/>
        </w:rPr>
      </w:pPr>
    </w:p>
    <w:p w14:paraId="04E4159B" w14:textId="76E67183"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2CDF41F1" w14:textId="30D99541" w:rsidR="00787FB0" w:rsidRDefault="00787FB0" w:rsidP="00787FB0">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Collision between PUCCH with SL HARQ-ACK and PUSCH with/without Uu UCI</w:t>
      </w:r>
    </w:p>
    <w:p w14:paraId="4AB7C582" w14:textId="77777777" w:rsidR="00787FB0" w:rsidRDefault="00787FB0" w:rsidP="00787FB0">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tbl>
      <w:tblPr>
        <w:tblStyle w:val="afc"/>
        <w:tblW w:w="0" w:type="auto"/>
        <w:tblInd w:w="720" w:type="dxa"/>
        <w:tblLook w:val="04A0" w:firstRow="1" w:lastRow="0" w:firstColumn="1" w:lastColumn="0" w:noHBand="0" w:noVBand="1"/>
      </w:tblPr>
      <w:tblGrid>
        <w:gridCol w:w="9242"/>
      </w:tblGrid>
      <w:tr w:rsidR="00787FB0" w14:paraId="00D08315" w14:textId="77777777" w:rsidTr="00A10AB3">
        <w:tc>
          <w:tcPr>
            <w:tcW w:w="9962" w:type="dxa"/>
          </w:tcPr>
          <w:p w14:paraId="0720E878" w14:textId="77777777" w:rsidR="00787FB0" w:rsidRPr="00085AD1" w:rsidRDefault="00787FB0" w:rsidP="00A10AB3">
            <w:pPr>
              <w:pStyle w:val="afe"/>
              <w:spacing w:after="0"/>
              <w:ind w:leftChars="0" w:left="0"/>
              <w:jc w:val="both"/>
              <w:rPr>
                <w:rFonts w:eastAsiaTheme="minorEastAsia"/>
                <w:sz w:val="20"/>
                <w:lang w:val="en-US"/>
              </w:rPr>
            </w:pPr>
            <w:r w:rsidRPr="00085AD1">
              <w:rPr>
                <w:rFonts w:eastAsiaTheme="minorEastAsia"/>
                <w:sz w:val="20"/>
                <w:lang w:val="en-US"/>
              </w:rPr>
              <w:t>RAN1#98bis</w:t>
            </w:r>
          </w:p>
          <w:p w14:paraId="1482E7B6" w14:textId="77777777" w:rsidR="00787FB0" w:rsidRPr="00E20670" w:rsidRDefault="00787FB0" w:rsidP="00A10AB3">
            <w:pPr>
              <w:spacing w:after="0"/>
              <w:rPr>
                <w:rFonts w:ascii="Times" w:eastAsia="Batang" w:hAnsi="Times" w:cs="Times"/>
                <w:b/>
                <w:sz w:val="20"/>
                <w:szCs w:val="24"/>
                <w:lang w:eastAsia="x-none"/>
              </w:rPr>
            </w:pPr>
            <w:r w:rsidRPr="00E20670">
              <w:rPr>
                <w:rFonts w:ascii="Times" w:eastAsia="Batang" w:hAnsi="Times" w:cs="Times"/>
                <w:b/>
                <w:sz w:val="20"/>
                <w:szCs w:val="24"/>
                <w:highlight w:val="green"/>
                <w:lang w:eastAsia="x-none"/>
              </w:rPr>
              <w:t>Agreements</w:t>
            </w:r>
          </w:p>
          <w:p w14:paraId="7CFFF9B8" w14:textId="77777777" w:rsidR="00787FB0" w:rsidRPr="00E20670" w:rsidRDefault="00787FB0" w:rsidP="00A10AB3">
            <w:pPr>
              <w:numPr>
                <w:ilvl w:val="0"/>
                <w:numId w:val="33"/>
              </w:numPr>
              <w:spacing w:after="0"/>
              <w:ind w:right="150"/>
              <w:rPr>
                <w:rFonts w:ascii="Times" w:eastAsia="SimSun" w:hAnsi="Times" w:cs="Times"/>
                <w:bCs/>
                <w:sz w:val="20"/>
              </w:rPr>
            </w:pPr>
            <w:r w:rsidRPr="00E20670">
              <w:rPr>
                <w:rFonts w:ascii="Times" w:eastAsia="SimSun" w:hAnsi="Times" w:cs="Times"/>
                <w:bCs/>
                <w:sz w:val="20"/>
              </w:rPr>
              <w:t>SL HARQ-ACK is reported in PUSCH when reporting in PUCCH overlaps with a PUSCH transmission.</w:t>
            </w:r>
          </w:p>
          <w:p w14:paraId="031C086D" w14:textId="77777777" w:rsidR="00787FB0" w:rsidRPr="00E20670" w:rsidRDefault="00787FB0" w:rsidP="00A10AB3">
            <w:pPr>
              <w:numPr>
                <w:ilvl w:val="1"/>
                <w:numId w:val="33"/>
              </w:numPr>
              <w:spacing w:after="0"/>
              <w:ind w:right="600"/>
              <w:rPr>
                <w:rFonts w:ascii="Times" w:eastAsia="SimSun" w:hAnsi="Times" w:cs="Times"/>
                <w:bCs/>
                <w:sz w:val="20"/>
              </w:rPr>
            </w:pPr>
            <w:r w:rsidRPr="00E20670">
              <w:rPr>
                <w:rFonts w:ascii="Times" w:eastAsia="SimSun" w:hAnsi="Times" w:cs="Times"/>
                <w:bCs/>
                <w:sz w:val="20"/>
              </w:rPr>
              <w:t xml:space="preserve">The Rel-15 procedures and </w:t>
            </w:r>
            <w:proofErr w:type="spellStart"/>
            <w:r w:rsidRPr="00E20670">
              <w:rPr>
                <w:rFonts w:ascii="Times" w:eastAsia="SimSun" w:hAnsi="Times" w:cs="Times"/>
                <w:bCs/>
                <w:sz w:val="20"/>
              </w:rPr>
              <w:t>signaling</w:t>
            </w:r>
            <w:proofErr w:type="spellEnd"/>
            <w:r w:rsidRPr="00E20670">
              <w:rPr>
                <w:rFonts w:ascii="Times" w:eastAsia="SimSun" w:hAnsi="Times" w:cs="Times"/>
                <w:bCs/>
                <w:sz w:val="20"/>
              </w:rPr>
              <w:t xml:space="preserve"> for multiplexing DL HARQ-ACKs in PUSCH are reutilized.</w:t>
            </w:r>
          </w:p>
          <w:p w14:paraId="657BE562" w14:textId="77777777" w:rsidR="00787FB0" w:rsidRPr="00085AD1" w:rsidRDefault="00787FB0" w:rsidP="00A10AB3">
            <w:pPr>
              <w:pStyle w:val="afe"/>
              <w:spacing w:after="0"/>
              <w:ind w:leftChars="0" w:left="0"/>
              <w:jc w:val="both"/>
              <w:rPr>
                <w:rFonts w:eastAsiaTheme="minorEastAsia"/>
                <w:sz w:val="20"/>
                <w:lang w:val="en-US"/>
              </w:rPr>
            </w:pPr>
            <w:r w:rsidRPr="00085AD1">
              <w:rPr>
                <w:rFonts w:eastAsiaTheme="minorEastAsia"/>
                <w:sz w:val="20"/>
                <w:lang w:val="en-US"/>
              </w:rPr>
              <w:t>RAN1#</w:t>
            </w:r>
            <w:r>
              <w:rPr>
                <w:rFonts w:eastAsiaTheme="minorEastAsia"/>
                <w:sz w:val="20"/>
                <w:lang w:val="en-US"/>
              </w:rPr>
              <w:t>99</w:t>
            </w:r>
          </w:p>
          <w:p w14:paraId="5D1BCBC0" w14:textId="77777777" w:rsidR="00787FB0" w:rsidRPr="000C6DDE" w:rsidRDefault="00787FB0" w:rsidP="00A10AB3">
            <w:pPr>
              <w:snapToGrid w:val="0"/>
              <w:spacing w:after="0"/>
              <w:rPr>
                <w:rFonts w:ascii="Times" w:eastAsia="Batang" w:hAnsi="Times" w:cs="Times"/>
                <w:sz w:val="20"/>
              </w:rPr>
            </w:pPr>
            <w:r w:rsidRPr="000C6DDE">
              <w:rPr>
                <w:rFonts w:ascii="Times" w:eastAsia="Batang" w:hAnsi="Times" w:cs="Times"/>
                <w:b/>
                <w:bCs/>
                <w:sz w:val="20"/>
                <w:u w:val="single"/>
              </w:rPr>
              <w:t>Conclusion</w:t>
            </w:r>
            <w:r w:rsidRPr="000C6DDE">
              <w:rPr>
                <w:rFonts w:ascii="Times" w:eastAsia="Batang" w:hAnsi="Times" w:cs="Times"/>
                <w:sz w:val="20"/>
              </w:rPr>
              <w:t>:</w:t>
            </w:r>
          </w:p>
          <w:p w14:paraId="0E646BDB" w14:textId="77777777" w:rsidR="00787FB0" w:rsidRPr="000C6DDE" w:rsidRDefault="00787FB0" w:rsidP="00787FB0">
            <w:pPr>
              <w:numPr>
                <w:ilvl w:val="0"/>
                <w:numId w:val="32"/>
              </w:numPr>
              <w:snapToGrid w:val="0"/>
              <w:spacing w:after="0"/>
              <w:rPr>
                <w:rFonts w:ascii="Times" w:eastAsia="Batang" w:hAnsi="Times" w:cs="Times"/>
                <w:sz w:val="20"/>
              </w:rPr>
            </w:pPr>
            <w:r w:rsidRPr="000C6DDE">
              <w:rPr>
                <w:rFonts w:ascii="Times" w:eastAsia="Batang" w:hAnsi="Times" w:cs="Times"/>
                <w:sz w:val="20"/>
              </w:rPr>
              <w:t>No support of multiplexing of SL HARQ and Uu UCI on PUCCH or PUSCH in Rel-16</w:t>
            </w:r>
          </w:p>
          <w:p w14:paraId="3D8A61A3" w14:textId="77777777" w:rsidR="00787FB0" w:rsidRPr="003C4030" w:rsidRDefault="00787FB0" w:rsidP="00787FB0">
            <w:pPr>
              <w:numPr>
                <w:ilvl w:val="1"/>
                <w:numId w:val="32"/>
              </w:numPr>
              <w:snapToGrid w:val="0"/>
              <w:spacing w:after="0"/>
              <w:rPr>
                <w:rFonts w:ascii="Times" w:eastAsia="Batang" w:hAnsi="Times" w:cs="Times"/>
                <w:sz w:val="20"/>
              </w:rPr>
            </w:pPr>
            <w:r w:rsidRPr="000C6DDE">
              <w:rPr>
                <w:rFonts w:ascii="Times" w:eastAsia="Batang" w:hAnsi="Times" w:cs="Times"/>
                <w:sz w:val="20"/>
              </w:rPr>
              <w:t>Note: this reverts the agreements made during RAN1#98b email discussion</w:t>
            </w:r>
          </w:p>
        </w:tc>
      </w:tr>
    </w:tbl>
    <w:p w14:paraId="5A418070" w14:textId="126B5F15" w:rsidR="00787FB0" w:rsidRDefault="00787FB0"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previous meeting, it was agreed that SL HARQ-ACK can be multiplexed on a PUSCH. Meanwhile, it was also agreed SL HARQ-ACK cannot be multiplexed with Uu UCI (DL HARQ-ACK, SR, CSI) on a PUCCH or PUSCH. According to the above two agreements, the following </w:t>
      </w:r>
      <w:r w:rsidR="00430641">
        <w:rPr>
          <w:rFonts w:eastAsiaTheme="minorEastAsia"/>
          <w:sz w:val="22"/>
          <w:lang w:val="en-US"/>
        </w:rPr>
        <w:t>three</w:t>
      </w:r>
      <w:r>
        <w:rPr>
          <w:rFonts w:eastAsiaTheme="minorEastAsia"/>
          <w:sz w:val="22"/>
          <w:lang w:val="en-US"/>
        </w:rPr>
        <w:t xml:space="preserve"> UE </w:t>
      </w:r>
      <w:r w:rsidR="00CC33BC">
        <w:rPr>
          <w:rFonts w:eastAsiaTheme="minorEastAsia"/>
          <w:sz w:val="22"/>
          <w:lang w:val="en-US"/>
        </w:rPr>
        <w:t>situations</w:t>
      </w:r>
      <w:r>
        <w:rPr>
          <w:rFonts w:eastAsiaTheme="minorEastAsia"/>
          <w:sz w:val="22"/>
          <w:lang w:val="en-US"/>
        </w:rPr>
        <w:t xml:space="preserve"> are assumed:</w:t>
      </w:r>
    </w:p>
    <w:p w14:paraId="1DE9314A" w14:textId="7383EFE2" w:rsidR="00787FB0" w:rsidRDefault="00CC33BC" w:rsidP="00787FB0">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Case </w:t>
      </w:r>
      <w:proofErr w:type="spellStart"/>
      <w:r w:rsidR="00787FB0">
        <w:rPr>
          <w:rFonts w:eastAsiaTheme="minorEastAsia"/>
          <w:sz w:val="22"/>
          <w:lang w:val="en-US"/>
        </w:rPr>
        <w:t>i</w:t>
      </w:r>
      <w:proofErr w:type="spellEnd"/>
      <w:r w:rsidR="00787FB0">
        <w:rPr>
          <w:rFonts w:eastAsiaTheme="minorEastAsia"/>
          <w:sz w:val="22"/>
          <w:lang w:val="en-US"/>
        </w:rPr>
        <w:t xml:space="preserve">) If a PUCCH </w:t>
      </w:r>
      <w:r w:rsidR="00430641">
        <w:rPr>
          <w:rFonts w:eastAsiaTheme="minorEastAsia"/>
          <w:sz w:val="22"/>
          <w:lang w:val="en-US"/>
        </w:rPr>
        <w:t>with</w:t>
      </w:r>
      <w:r w:rsidR="00787FB0">
        <w:rPr>
          <w:rFonts w:eastAsiaTheme="minorEastAsia"/>
          <w:sz w:val="22"/>
          <w:lang w:val="en-US"/>
        </w:rPr>
        <w:t xml:space="preserve"> SL HARQ-ACK is overlapped with a PUSCH without </w:t>
      </w:r>
      <w:r w:rsidR="00430641">
        <w:rPr>
          <w:rFonts w:eastAsiaTheme="minorEastAsia"/>
          <w:sz w:val="22"/>
          <w:lang w:val="en-US"/>
        </w:rPr>
        <w:t xml:space="preserve">any </w:t>
      </w:r>
      <w:r w:rsidR="00787FB0">
        <w:rPr>
          <w:rFonts w:eastAsiaTheme="minorEastAsia"/>
          <w:sz w:val="22"/>
          <w:lang w:val="en-US"/>
        </w:rPr>
        <w:t>UCI, the SL HARQ-ACK is piggybacked on the PUSCH.</w:t>
      </w:r>
    </w:p>
    <w:p w14:paraId="1614B8B4" w14:textId="4F368091" w:rsidR="00787FB0" w:rsidRDefault="00CC33BC" w:rsidP="00787FB0">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Case </w:t>
      </w:r>
      <w:r w:rsidR="00787FB0">
        <w:rPr>
          <w:rFonts w:eastAsiaTheme="minorEastAsia"/>
          <w:sz w:val="22"/>
          <w:lang w:val="en-US"/>
        </w:rPr>
        <w:t xml:space="preserve">ii) If a PUCCH </w:t>
      </w:r>
      <w:r w:rsidR="00430641">
        <w:rPr>
          <w:rFonts w:eastAsiaTheme="minorEastAsia"/>
          <w:sz w:val="22"/>
          <w:lang w:val="en-US"/>
        </w:rPr>
        <w:t>with</w:t>
      </w:r>
      <w:r w:rsidR="00787FB0">
        <w:rPr>
          <w:rFonts w:eastAsiaTheme="minorEastAsia"/>
          <w:sz w:val="22"/>
          <w:lang w:val="en-US"/>
        </w:rPr>
        <w:t xml:space="preserve"> SL HARQ-ACK is overlapped with a PUSCH with </w:t>
      </w:r>
      <w:r w:rsidR="00430641">
        <w:rPr>
          <w:rFonts w:eastAsiaTheme="minorEastAsia"/>
          <w:sz w:val="22"/>
          <w:lang w:val="en-US"/>
        </w:rPr>
        <w:t>A/SP-CSI</w:t>
      </w:r>
      <w:r w:rsidR="00785033">
        <w:rPr>
          <w:rFonts w:eastAsiaTheme="minorEastAsia"/>
          <w:sz w:val="22"/>
          <w:lang w:val="en-US"/>
        </w:rPr>
        <w:t xml:space="preserve"> which is triggered as ‘on PUSCH’</w:t>
      </w:r>
      <w:r w:rsidR="00787FB0">
        <w:rPr>
          <w:rFonts w:eastAsiaTheme="minorEastAsia"/>
          <w:sz w:val="22"/>
          <w:lang w:val="en-US"/>
        </w:rPr>
        <w:t>, either channel is dropped.</w:t>
      </w:r>
    </w:p>
    <w:p w14:paraId="676EBECB" w14:textId="2DC1648B" w:rsidR="00CC33BC" w:rsidRPr="00CC33BC" w:rsidRDefault="00CC33BC" w:rsidP="00CC33BC">
      <w:pPr>
        <w:pStyle w:val="afe"/>
        <w:numPr>
          <w:ilvl w:val="0"/>
          <w:numId w:val="34"/>
        </w:numPr>
        <w:spacing w:beforeLines="50" w:before="120" w:afterLines="50" w:after="120"/>
        <w:ind w:leftChars="0"/>
        <w:jc w:val="both"/>
        <w:rPr>
          <w:rFonts w:eastAsiaTheme="minorEastAsia"/>
          <w:sz w:val="22"/>
          <w:lang w:val="en-US"/>
        </w:rPr>
      </w:pPr>
      <w:r>
        <w:rPr>
          <w:rFonts w:eastAsiaTheme="minorEastAsia"/>
          <w:sz w:val="22"/>
          <w:lang w:val="en-US"/>
        </w:rPr>
        <w:t xml:space="preserve">Case </w:t>
      </w:r>
      <w:r w:rsidR="00430641">
        <w:rPr>
          <w:rFonts w:eastAsiaTheme="minorEastAsia"/>
          <w:sz w:val="22"/>
          <w:lang w:val="en-US"/>
        </w:rPr>
        <w:t xml:space="preserve">iii) If a PUSCH without any UCI is overlapped with a PUCCH </w:t>
      </w:r>
      <w:r>
        <w:rPr>
          <w:rFonts w:eastAsiaTheme="minorEastAsia"/>
          <w:sz w:val="22"/>
          <w:lang w:val="en-US"/>
        </w:rPr>
        <w:t>with SL HARQ-ACK and a PUCCH with Uu UCI, and the two PUCCHs are not overlapped each other</w:t>
      </w:r>
    </w:p>
    <w:p w14:paraId="33FE9C8B" w14:textId="7BFBB130" w:rsidR="00787FB0" w:rsidRDefault="00787FB0"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However, current specification does not describe any conditions and corresponding UE behaviors for </w:t>
      </w:r>
      <w:r w:rsidR="00CC33BC">
        <w:rPr>
          <w:rFonts w:eastAsiaTheme="minorEastAsia"/>
          <w:sz w:val="22"/>
          <w:lang w:val="en-US"/>
        </w:rPr>
        <w:t>these</w:t>
      </w:r>
      <w:r>
        <w:rPr>
          <w:rFonts w:eastAsiaTheme="minorEastAsia"/>
          <w:sz w:val="22"/>
          <w:lang w:val="en-US"/>
        </w:rPr>
        <w:t xml:space="preserve"> collision case</w:t>
      </w:r>
      <w:r w:rsidR="00CC33BC">
        <w:rPr>
          <w:rFonts w:eastAsiaTheme="minorEastAsia"/>
          <w:sz w:val="22"/>
          <w:lang w:val="en-US"/>
        </w:rPr>
        <w:t>s</w:t>
      </w:r>
      <w:r>
        <w:rPr>
          <w:rFonts w:eastAsiaTheme="minorEastAsia"/>
          <w:sz w:val="22"/>
          <w:lang w:val="en-US"/>
        </w:rPr>
        <w:t>.</w:t>
      </w:r>
      <w:r w:rsidR="00CC33BC">
        <w:rPr>
          <w:rFonts w:eastAsiaTheme="minorEastAsia"/>
          <w:sz w:val="22"/>
          <w:lang w:val="en-US"/>
        </w:rPr>
        <w:t xml:space="preserve"> It means, in the current specification, UE behavior becomes always multiplexing all UCIs including SL HARQ-ACK on</w:t>
      </w:r>
      <w:r>
        <w:rPr>
          <w:rFonts w:eastAsiaTheme="minorEastAsia"/>
          <w:sz w:val="22"/>
          <w:lang w:val="en-US"/>
        </w:rPr>
        <w:t xml:space="preserve"> </w:t>
      </w:r>
      <w:r w:rsidR="00CC33BC">
        <w:rPr>
          <w:rFonts w:eastAsiaTheme="minorEastAsia"/>
          <w:sz w:val="22"/>
          <w:lang w:val="en-US"/>
        </w:rPr>
        <w:t>the PUSCH</w:t>
      </w:r>
      <w:r w:rsidR="004D39F3">
        <w:rPr>
          <w:rFonts w:eastAsiaTheme="minorEastAsia"/>
          <w:sz w:val="22"/>
          <w:lang w:val="en-US"/>
        </w:rPr>
        <w:t xml:space="preserve">, as case </w:t>
      </w:r>
      <w:proofErr w:type="spellStart"/>
      <w:r w:rsidR="004D39F3">
        <w:rPr>
          <w:rFonts w:eastAsiaTheme="minorEastAsia"/>
          <w:sz w:val="22"/>
          <w:lang w:val="en-US"/>
        </w:rPr>
        <w:t>i</w:t>
      </w:r>
      <w:proofErr w:type="spellEnd"/>
      <w:r w:rsidR="004D39F3">
        <w:rPr>
          <w:rFonts w:eastAsiaTheme="minorEastAsia"/>
          <w:sz w:val="22"/>
          <w:lang w:val="en-US"/>
        </w:rPr>
        <w:t>)</w:t>
      </w:r>
      <w:r w:rsidR="00CC33BC">
        <w:rPr>
          <w:rFonts w:eastAsiaTheme="minorEastAsia"/>
          <w:sz w:val="22"/>
          <w:lang w:val="en-US"/>
        </w:rPr>
        <w:t>. Update to follow the agreements</w:t>
      </w:r>
      <w:r>
        <w:rPr>
          <w:rFonts w:eastAsiaTheme="minorEastAsia"/>
          <w:sz w:val="22"/>
          <w:lang w:val="en-US"/>
        </w:rPr>
        <w:t xml:space="preserve"> is necessary. For ii), reusing the handling rule in section 9.2.5.0 of 38.213 would be the easiest solution.</w:t>
      </w:r>
      <w:r w:rsidR="00CC33BC">
        <w:rPr>
          <w:rFonts w:eastAsiaTheme="minorEastAsia"/>
          <w:sz w:val="22"/>
          <w:lang w:val="en-US"/>
        </w:rPr>
        <w:t xml:space="preserve"> For i</w:t>
      </w:r>
      <w:r w:rsidR="00335AFB">
        <w:rPr>
          <w:rFonts w:eastAsiaTheme="minorEastAsia"/>
          <w:sz w:val="22"/>
          <w:lang w:val="en-US"/>
        </w:rPr>
        <w:t>i</w:t>
      </w:r>
      <w:r w:rsidR="00CC33BC">
        <w:rPr>
          <w:rFonts w:eastAsiaTheme="minorEastAsia"/>
          <w:sz w:val="22"/>
          <w:lang w:val="en-US"/>
        </w:rPr>
        <w:t>i), we believe that section 9.2.5.0 can be reused as well, before any collision handling with the PUSCH.</w:t>
      </w:r>
    </w:p>
    <w:p w14:paraId="49C86174" w14:textId="63827569" w:rsidR="00787FB0" w:rsidRDefault="00787FB0" w:rsidP="00787FB0">
      <w:pPr>
        <w:pStyle w:val="afe"/>
        <w:spacing w:beforeLines="50" w:before="120" w:afterLines="50" w:after="120"/>
        <w:ind w:leftChars="0" w:left="720"/>
        <w:jc w:val="center"/>
        <w:rPr>
          <w:rFonts w:eastAsiaTheme="minorEastAsia"/>
          <w:sz w:val="22"/>
          <w:lang w:val="en-US"/>
        </w:rPr>
      </w:pPr>
      <w:r w:rsidRPr="00883CE9">
        <w:rPr>
          <w:noProof/>
          <w:lang w:val="en-US"/>
        </w:rPr>
        <w:drawing>
          <wp:inline distT="0" distB="0" distL="0" distR="0" wp14:anchorId="0F89B36C" wp14:editId="182093EF">
            <wp:extent cx="4212000" cy="83520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12000" cy="835200"/>
                    </a:xfrm>
                    <a:prstGeom prst="rect">
                      <a:avLst/>
                    </a:prstGeom>
                    <a:noFill/>
                    <a:ln>
                      <a:noFill/>
                    </a:ln>
                  </pic:spPr>
                </pic:pic>
              </a:graphicData>
            </a:graphic>
          </wp:inline>
        </w:drawing>
      </w:r>
      <w:r w:rsidRPr="00883CE9">
        <w:rPr>
          <w:rFonts w:eastAsiaTheme="minorEastAsia"/>
          <w:sz w:val="22"/>
          <w:lang w:val="en-US"/>
        </w:rPr>
        <w:t xml:space="preserve"> </w:t>
      </w:r>
    </w:p>
    <w:p w14:paraId="274F7AA1" w14:textId="7E75F266" w:rsidR="00787FB0" w:rsidRDefault="00CC33BC" w:rsidP="00787FB0">
      <w:pPr>
        <w:pStyle w:val="afe"/>
        <w:spacing w:beforeLines="50" w:before="120" w:afterLines="50" w:after="120"/>
        <w:ind w:leftChars="0" w:left="0"/>
        <w:jc w:val="center"/>
        <w:rPr>
          <w:rFonts w:eastAsiaTheme="minorEastAsia"/>
          <w:sz w:val="22"/>
          <w:lang w:val="en-US"/>
        </w:rPr>
      </w:pPr>
      <w:r>
        <w:rPr>
          <w:rFonts w:eastAsiaTheme="minorEastAsia"/>
          <w:sz w:val="22"/>
          <w:lang w:val="en-US"/>
        </w:rPr>
        <w:t xml:space="preserve">Case </w:t>
      </w:r>
      <w:proofErr w:type="spellStart"/>
      <w:r>
        <w:rPr>
          <w:rFonts w:eastAsiaTheme="minorEastAsia"/>
          <w:sz w:val="22"/>
          <w:lang w:val="en-US"/>
        </w:rPr>
        <w:t>i</w:t>
      </w:r>
      <w:proofErr w:type="spellEnd"/>
    </w:p>
    <w:p w14:paraId="78561C23" w14:textId="3FEAE7A2" w:rsidR="00CC33BC" w:rsidRDefault="00CC33BC" w:rsidP="00CC33BC">
      <w:pPr>
        <w:pStyle w:val="afe"/>
        <w:spacing w:beforeLines="50" w:before="120" w:afterLines="50" w:after="120"/>
        <w:ind w:leftChars="0" w:left="720"/>
        <w:jc w:val="center"/>
        <w:rPr>
          <w:rFonts w:eastAsiaTheme="minorEastAsia"/>
          <w:sz w:val="22"/>
          <w:lang w:val="en-US"/>
        </w:rPr>
      </w:pPr>
      <w:r w:rsidRPr="00883CE9">
        <w:rPr>
          <w:rFonts w:eastAsiaTheme="minorEastAsia"/>
          <w:sz w:val="22"/>
          <w:lang w:val="en-US"/>
        </w:rPr>
        <w:lastRenderedPageBreak/>
        <w:t xml:space="preserve"> </w:t>
      </w:r>
      <w:r w:rsidR="00E83B93" w:rsidRPr="00E83B93">
        <w:rPr>
          <w:noProof/>
          <w:lang w:val="en-US"/>
        </w:rPr>
        <w:drawing>
          <wp:inline distT="0" distB="0" distL="0" distR="0" wp14:anchorId="18E3E004" wp14:editId="13A7EB7A">
            <wp:extent cx="4316400" cy="88920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6400" cy="889200"/>
                    </a:xfrm>
                    <a:prstGeom prst="rect">
                      <a:avLst/>
                    </a:prstGeom>
                    <a:noFill/>
                    <a:ln>
                      <a:noFill/>
                    </a:ln>
                  </pic:spPr>
                </pic:pic>
              </a:graphicData>
            </a:graphic>
          </wp:inline>
        </w:drawing>
      </w:r>
    </w:p>
    <w:p w14:paraId="196C2471" w14:textId="157AC829" w:rsidR="00CC33BC" w:rsidRDefault="00CC33BC" w:rsidP="00CC33BC">
      <w:pPr>
        <w:pStyle w:val="afe"/>
        <w:spacing w:beforeLines="50" w:before="120" w:afterLines="50" w:after="120"/>
        <w:ind w:leftChars="0" w:left="0"/>
        <w:jc w:val="center"/>
        <w:rPr>
          <w:rFonts w:eastAsiaTheme="minorEastAsia"/>
          <w:sz w:val="22"/>
          <w:lang w:val="en-US"/>
        </w:rPr>
      </w:pPr>
      <w:r>
        <w:rPr>
          <w:rFonts w:eastAsiaTheme="minorEastAsia"/>
          <w:sz w:val="22"/>
          <w:lang w:val="en-US"/>
        </w:rPr>
        <w:t>Case ii</w:t>
      </w:r>
    </w:p>
    <w:p w14:paraId="76F9DF78" w14:textId="203CD4EC" w:rsidR="00CC33BC" w:rsidRDefault="00E83B93" w:rsidP="00CC33BC">
      <w:pPr>
        <w:pStyle w:val="afe"/>
        <w:spacing w:beforeLines="50" w:before="120" w:afterLines="50" w:after="120"/>
        <w:ind w:leftChars="0" w:left="720"/>
        <w:jc w:val="center"/>
        <w:rPr>
          <w:rFonts w:eastAsiaTheme="minorEastAsia"/>
          <w:sz w:val="22"/>
          <w:lang w:val="en-US"/>
        </w:rPr>
      </w:pPr>
      <w:r w:rsidRPr="00E83B93">
        <w:rPr>
          <w:noProof/>
          <w:lang w:val="en-US"/>
        </w:rPr>
        <w:drawing>
          <wp:inline distT="0" distB="0" distL="0" distR="0" wp14:anchorId="62F7E26C" wp14:editId="57C830AB">
            <wp:extent cx="4348800" cy="10224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8800" cy="1022400"/>
                    </a:xfrm>
                    <a:prstGeom prst="rect">
                      <a:avLst/>
                    </a:prstGeom>
                    <a:noFill/>
                    <a:ln>
                      <a:noFill/>
                    </a:ln>
                  </pic:spPr>
                </pic:pic>
              </a:graphicData>
            </a:graphic>
          </wp:inline>
        </w:drawing>
      </w:r>
    </w:p>
    <w:p w14:paraId="0CC55260" w14:textId="163A9229" w:rsidR="00CC33BC" w:rsidRDefault="00CC33BC" w:rsidP="00CC33BC">
      <w:pPr>
        <w:pStyle w:val="afe"/>
        <w:spacing w:beforeLines="50" w:before="120" w:afterLines="50" w:after="120"/>
        <w:ind w:leftChars="0" w:left="0"/>
        <w:jc w:val="center"/>
        <w:rPr>
          <w:rFonts w:eastAsiaTheme="minorEastAsia"/>
          <w:sz w:val="22"/>
          <w:lang w:val="en-US"/>
        </w:rPr>
      </w:pPr>
      <w:r>
        <w:rPr>
          <w:rFonts w:eastAsiaTheme="minorEastAsia"/>
          <w:sz w:val="22"/>
          <w:lang w:val="en-US"/>
        </w:rPr>
        <w:t>Case iii</w:t>
      </w:r>
    </w:p>
    <w:p w14:paraId="2F204403" w14:textId="77777777" w:rsidR="00787FB0" w:rsidRPr="003D00D0" w:rsidRDefault="00787FB0" w:rsidP="00787FB0">
      <w:pPr>
        <w:pStyle w:val="afe"/>
        <w:spacing w:beforeLines="50" w:before="120" w:afterLines="50" w:after="120"/>
        <w:ind w:leftChars="0" w:left="360"/>
        <w:jc w:val="center"/>
        <w:rPr>
          <w:rFonts w:eastAsiaTheme="minorEastAsia"/>
          <w:iCs/>
          <w:sz w:val="22"/>
          <w:lang w:val="en-US"/>
        </w:rPr>
      </w:pPr>
      <w:r w:rsidRPr="003D00D0">
        <w:rPr>
          <w:rFonts w:eastAsiaTheme="minorEastAsia" w:hint="eastAsia"/>
          <w:iCs/>
          <w:sz w:val="22"/>
          <w:lang w:val="en-US"/>
        </w:rPr>
        <w:t xml:space="preserve">Fig. </w:t>
      </w:r>
      <w:r>
        <w:rPr>
          <w:rFonts w:eastAsiaTheme="minorEastAsia"/>
          <w:iCs/>
          <w:sz w:val="22"/>
          <w:lang w:val="en-US"/>
        </w:rPr>
        <w:t>3</w:t>
      </w:r>
      <w:r w:rsidRPr="003D00D0">
        <w:rPr>
          <w:rFonts w:eastAsiaTheme="minorEastAsia" w:hint="eastAsia"/>
          <w:iCs/>
          <w:sz w:val="22"/>
          <w:lang w:val="en-US"/>
        </w:rPr>
        <w:t xml:space="preserve">: </w:t>
      </w:r>
      <w:r w:rsidRPr="003D00D0">
        <w:rPr>
          <w:rFonts w:eastAsiaTheme="minorEastAsia"/>
          <w:iCs/>
          <w:sz w:val="22"/>
          <w:lang w:val="en-US"/>
        </w:rPr>
        <w:t xml:space="preserve">Collision between </w:t>
      </w:r>
      <w:r>
        <w:rPr>
          <w:rFonts w:eastAsiaTheme="minorEastAsia"/>
          <w:sz w:val="22"/>
          <w:lang w:val="en-US"/>
        </w:rPr>
        <w:t>a PUCCH including SL HARQ-ACK</w:t>
      </w:r>
      <w:r w:rsidRPr="003D00D0">
        <w:rPr>
          <w:rFonts w:eastAsiaTheme="minorEastAsia"/>
          <w:iCs/>
          <w:sz w:val="22"/>
          <w:lang w:val="en-US"/>
        </w:rPr>
        <w:t xml:space="preserve"> </w:t>
      </w:r>
      <w:r>
        <w:rPr>
          <w:rFonts w:eastAsiaTheme="minorEastAsia"/>
          <w:iCs/>
          <w:sz w:val="22"/>
          <w:lang w:val="en-US"/>
        </w:rPr>
        <w:t>and PUSCH with/without Uu UCI.</w:t>
      </w:r>
    </w:p>
    <w:p w14:paraId="2BE9D532" w14:textId="77777777" w:rsidR="00787FB0" w:rsidRPr="000D004E" w:rsidRDefault="00787FB0" w:rsidP="00787FB0">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44A4B209" w14:textId="77777777" w:rsidR="00787FB0" w:rsidRDefault="00787FB0"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 The above </w:t>
      </w:r>
      <w:proofErr w:type="spellStart"/>
      <w:r>
        <w:rPr>
          <w:rFonts w:eastAsiaTheme="minorEastAsia"/>
          <w:sz w:val="22"/>
          <w:lang w:val="en-US"/>
        </w:rPr>
        <w:t>i</w:t>
      </w:r>
      <w:proofErr w:type="spellEnd"/>
      <w:r>
        <w:rPr>
          <w:rFonts w:eastAsiaTheme="minorEastAsia"/>
          <w:sz w:val="22"/>
          <w:lang w:val="en-US"/>
        </w:rPr>
        <w:t>) is added</w:t>
      </w:r>
    </w:p>
    <w:p w14:paraId="7D4ED90F" w14:textId="77777777" w:rsidR="00787FB0" w:rsidRDefault="00787FB0"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B: For the above ii), prioritization rule described in section 9.2.5.0 is applied</w:t>
      </w:r>
    </w:p>
    <w:p w14:paraId="54EA13D4" w14:textId="57224D76" w:rsidR="00787FB0" w:rsidRDefault="00787FB0"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C: </w:t>
      </w:r>
      <w:r w:rsidR="00335AFB">
        <w:rPr>
          <w:rFonts w:eastAsiaTheme="minorEastAsia"/>
          <w:sz w:val="22"/>
          <w:lang w:val="en-US"/>
        </w:rPr>
        <w:t>For the above iii),</w:t>
      </w:r>
      <w:r>
        <w:rPr>
          <w:rFonts w:eastAsiaTheme="minorEastAsia"/>
          <w:sz w:val="22"/>
          <w:lang w:val="en-US"/>
        </w:rPr>
        <w:t xml:space="preserve"> firstly prioritization rule described in section 9.2.5.0 is applied between the two non-overlapping PUCCHs.</w:t>
      </w:r>
    </w:p>
    <w:p w14:paraId="33077DC3" w14:textId="77777777" w:rsidR="00787FB0" w:rsidRDefault="00787FB0" w:rsidP="00787FB0">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41708233" w14:textId="0C6D4AC3" w:rsidR="00787FB0" w:rsidRDefault="00787FB0" w:rsidP="00787FB0">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UE does not handle collision case between </w:t>
      </w:r>
      <w:r w:rsidRPr="00B90AA4">
        <w:rPr>
          <w:rFonts w:eastAsiaTheme="minorEastAsia"/>
          <w:sz w:val="22"/>
          <w:lang w:val="en-US"/>
        </w:rPr>
        <w:t>PUCCH with SL HARQ-ACK and PUSCH</w:t>
      </w:r>
      <w:r w:rsidR="003E6602">
        <w:rPr>
          <w:rFonts w:eastAsiaTheme="minorEastAsia"/>
          <w:sz w:val="22"/>
          <w:lang w:val="en-US"/>
        </w:rPr>
        <w:t xml:space="preserve"> as agreed</w:t>
      </w:r>
      <w:r>
        <w:rPr>
          <w:rFonts w:eastAsiaTheme="minorEastAsia"/>
          <w:sz w:val="22"/>
          <w:lang w:val="en-US"/>
        </w:rPr>
        <w:t>.</w:t>
      </w:r>
    </w:p>
    <w:p w14:paraId="57D9DB5A" w14:textId="77777777" w:rsidR="002E3EE9" w:rsidRPr="002A5FE8" w:rsidRDefault="002E3EE9" w:rsidP="00787FB0">
      <w:pPr>
        <w:pStyle w:val="afe"/>
        <w:spacing w:beforeLines="50" w:before="120" w:afterLines="50" w:after="120"/>
        <w:ind w:leftChars="0" w:left="720"/>
        <w:jc w:val="both"/>
        <w:rPr>
          <w:rFonts w:eastAsiaTheme="minorEastAsia"/>
          <w:sz w:val="22"/>
          <w:lang w:val="en-US"/>
        </w:rPr>
      </w:pPr>
    </w:p>
    <w:p w14:paraId="69351AFA" w14:textId="15559A1E" w:rsidR="00787FB0" w:rsidRPr="00892F98" w:rsidRDefault="00787FB0" w:rsidP="002E3EE9">
      <w:pPr>
        <w:rPr>
          <w:rFonts w:eastAsiaTheme="minorEastAsia"/>
          <w:b/>
          <w:sz w:val="22"/>
          <w:u w:val="single"/>
        </w:rPr>
      </w:pPr>
      <w:r>
        <w:rPr>
          <w:rFonts w:eastAsiaTheme="minorEastAsia"/>
          <w:b/>
          <w:sz w:val="22"/>
          <w:u w:val="single"/>
        </w:rPr>
        <w:t xml:space="preserve">Text proposal </w:t>
      </w:r>
      <w:r w:rsidR="002E3EE9">
        <w:rPr>
          <w:rFonts w:eastAsiaTheme="minorEastAsia"/>
          <w:b/>
          <w:sz w:val="22"/>
          <w:u w:val="single"/>
        </w:rPr>
        <w:t>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787FB0" w14:paraId="59AAFBC6" w14:textId="77777777" w:rsidTr="00A10AB3">
        <w:tc>
          <w:tcPr>
            <w:tcW w:w="9962" w:type="dxa"/>
          </w:tcPr>
          <w:p w14:paraId="3558D7A4" w14:textId="77777777" w:rsidR="00787FB0" w:rsidRDefault="00787FB0" w:rsidP="002E3EE9">
            <w:pPr>
              <w:jc w:val="center"/>
              <w:rPr>
                <w:b/>
                <w:color w:val="FF0000"/>
              </w:rPr>
            </w:pPr>
            <w:r>
              <w:rPr>
                <w:b/>
                <w:color w:val="FF0000"/>
              </w:rPr>
              <w:t>-------------------------- Start of Text Proposal for TS 38.213 --------------------------</w:t>
            </w:r>
          </w:p>
          <w:p w14:paraId="2C557ADB" w14:textId="77777777" w:rsidR="00787FB0" w:rsidRDefault="00787FB0" w:rsidP="002E3EE9">
            <w:pPr>
              <w:spacing w:before="240"/>
              <w:jc w:val="center"/>
              <w:rPr>
                <w:b/>
                <w:color w:val="FF0000"/>
              </w:rPr>
            </w:pPr>
            <w:r>
              <w:rPr>
                <w:b/>
                <w:color w:val="FF0000"/>
              </w:rPr>
              <w:t>&lt;Unchanged parts omitted&gt;</w:t>
            </w:r>
          </w:p>
          <w:p w14:paraId="6656F9F3" w14:textId="77777777" w:rsidR="00787FB0" w:rsidRPr="00A42199" w:rsidRDefault="00787FB0" w:rsidP="002E3EE9">
            <w:pPr>
              <w:ind w:left="1136" w:hanging="1136"/>
              <w:outlineLvl w:val="1"/>
              <w:rPr>
                <w:rFonts w:ascii="Arial" w:eastAsia="SimSun" w:hAnsi="Arial"/>
                <w:sz w:val="32"/>
                <w:lang w:eastAsia="en-US"/>
              </w:rPr>
            </w:pPr>
            <w:r w:rsidRPr="00A42199">
              <w:rPr>
                <w:rFonts w:ascii="Arial" w:eastAsia="SimSun" w:hAnsi="Arial"/>
                <w:sz w:val="32"/>
                <w:lang w:eastAsia="en-US"/>
              </w:rPr>
              <w:t>16.5</w:t>
            </w:r>
            <w:r w:rsidRPr="00A42199">
              <w:rPr>
                <w:rFonts w:ascii="Arial" w:eastAsia="SimSun" w:hAnsi="Arial" w:hint="eastAsia"/>
                <w:sz w:val="32"/>
                <w:lang w:eastAsia="en-US"/>
              </w:rPr>
              <w:tab/>
            </w:r>
            <w:r w:rsidRPr="00A42199">
              <w:rPr>
                <w:rFonts w:ascii="Arial" w:eastAsia="SimSun" w:hAnsi="Arial"/>
                <w:sz w:val="32"/>
                <w:lang w:eastAsia="en-US"/>
              </w:rPr>
              <w:t>UE procedure for reporting HARQ-ACK on uplink</w:t>
            </w:r>
          </w:p>
          <w:p w14:paraId="31BFC9AD" w14:textId="77777777" w:rsidR="00787FB0" w:rsidRPr="003172A8" w:rsidRDefault="00787FB0" w:rsidP="002E3EE9">
            <w:pPr>
              <w:rPr>
                <w:rFonts w:eastAsia="Malgun Gothic"/>
                <w:sz w:val="20"/>
                <w:lang w:eastAsia="en-US"/>
              </w:rPr>
            </w:pPr>
            <w:r>
              <w:rPr>
                <w:rFonts w:eastAsia="Malgun Gothic"/>
                <w:sz w:val="20"/>
                <w:lang w:eastAsia="en-US"/>
              </w:rPr>
              <w:t>..</w:t>
            </w:r>
            <w:r w:rsidRPr="003172A8">
              <w:rPr>
                <w:rFonts w:eastAsia="Malgun Gothic"/>
                <w:sz w:val="20"/>
                <w:lang w:eastAsia="en-US"/>
              </w:rPr>
              <w:t>.</w:t>
            </w:r>
          </w:p>
          <w:p w14:paraId="25A8C8FE" w14:textId="77777777" w:rsidR="00787FB0" w:rsidRPr="00A42199" w:rsidRDefault="00787FB0" w:rsidP="002E3EE9">
            <w:pPr>
              <w:rPr>
                <w:rFonts w:eastAsia="SimSun"/>
                <w:sz w:val="20"/>
                <w:lang w:eastAsia="en-US"/>
              </w:rPr>
            </w:pPr>
            <w:r w:rsidRPr="00A42199">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A42199">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57337544" w14:textId="77777777" w:rsidR="00787FB0" w:rsidRPr="00A42199" w:rsidRDefault="00787FB0" w:rsidP="002E3EE9">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κ</m:t>
              </m:r>
            </m:oMath>
            <w:r w:rsidRPr="00A42199">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A42199">
              <w:rPr>
                <w:rFonts w:eastAsia="游明朝"/>
                <w:sz w:val="20"/>
                <w:lang w:val="x-none" w:eastAsia="en-US"/>
              </w:rPr>
              <w:t xml:space="preserve"> are defined in [4, TS 38.211]</w:t>
            </w:r>
          </w:p>
          <w:p w14:paraId="6C2685FF" w14:textId="77777777" w:rsidR="00787FB0" w:rsidRPr="00A42199" w:rsidRDefault="00787FB0" w:rsidP="002E3EE9">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A42199">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A42199">
              <w:rPr>
                <w:rFonts w:eastAsia="游明朝"/>
                <w:sz w:val="20"/>
                <w:lang w:val="x-none" w:eastAsia="en-US"/>
              </w:rPr>
              <w:t xml:space="preserve"> </w:t>
            </w:r>
            <w:r w:rsidRPr="00A42199">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A42199">
              <w:rPr>
                <w:rFonts w:eastAsia="SimSun"/>
                <w:sz w:val="20"/>
                <w:lang w:val="x-none" w:eastAsia="en-US"/>
              </w:rPr>
              <w:t xml:space="preserve"> is the SCS configuration of the active UL BWP</w:t>
            </w:r>
            <w:r w:rsidRPr="00A42199">
              <w:rPr>
                <w:rFonts w:eastAsia="SimSun"/>
                <w:sz w:val="20"/>
                <w:lang w:val="en-US" w:eastAsia="en-US"/>
              </w:rPr>
              <w:t xml:space="preserve"> on the primary cell</w:t>
            </w:r>
            <w:r w:rsidRPr="00A42199">
              <w:rPr>
                <w:rFonts w:eastAsia="SimSun"/>
                <w:sz w:val="20"/>
                <w:lang w:val="x-none" w:eastAsia="en-US"/>
              </w:rPr>
              <w:t xml:space="preserve"> </w:t>
            </w:r>
          </w:p>
          <w:p w14:paraId="1CEF6EBE" w14:textId="77777777" w:rsidR="00787FB0" w:rsidRPr="00A42199" w:rsidRDefault="00787FB0" w:rsidP="002E3EE9">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游明朝" w:hAnsi="Cambria Math"/>
                  <w:sz w:val="20"/>
                  <w:lang w:val="x-none" w:eastAsia="en-US"/>
                </w:rPr>
                <m:t>N</m:t>
              </m:r>
            </m:oMath>
            <w:r w:rsidRPr="00A42199">
              <w:rPr>
                <w:rFonts w:eastAsia="游明朝"/>
                <w:sz w:val="20"/>
                <w:lang w:val="x-none" w:eastAsia="en-US"/>
              </w:rPr>
              <w:t xml:space="preserve"> is determined from </w:t>
            </w:r>
            <m:oMath>
              <m:r>
                <w:rPr>
                  <w:rFonts w:ascii="Cambria Math" w:eastAsia="SimSun" w:hAnsi="Cambria Math"/>
                  <w:sz w:val="20"/>
                  <w:lang w:val="x-none" w:eastAsia="en-US"/>
                </w:rPr>
                <m:t>μ</m:t>
              </m:r>
            </m:oMath>
            <w:r w:rsidRPr="00A42199">
              <w:rPr>
                <w:rFonts w:eastAsia="游明朝"/>
                <w:sz w:val="20"/>
                <w:lang w:val="x-none" w:eastAsia="en-US"/>
              </w:rPr>
              <w:t xml:space="preserve"> </w:t>
            </w:r>
            <w:r w:rsidRPr="00A42199">
              <w:rPr>
                <w:rFonts w:eastAsia="游明朝"/>
                <w:sz w:val="20"/>
                <w:lang w:val="en-US" w:eastAsia="en-US"/>
              </w:rPr>
              <w:t>according to</w:t>
            </w:r>
            <w:r w:rsidRPr="00A42199">
              <w:rPr>
                <w:rFonts w:eastAsia="游明朝"/>
                <w:sz w:val="20"/>
                <w:lang w:val="x-none" w:eastAsia="en-US"/>
              </w:rPr>
              <w:t xml:space="preserve"> Table 16.5-1</w:t>
            </w:r>
            <w:r w:rsidRPr="00A42199">
              <w:rPr>
                <w:rFonts w:eastAsia="SimSun"/>
                <w:sz w:val="20"/>
                <w:lang w:val="x-none" w:eastAsia="en-US"/>
              </w:rPr>
              <w:t xml:space="preserve"> </w:t>
            </w:r>
          </w:p>
          <w:p w14:paraId="2878201A" w14:textId="77777777" w:rsidR="00787FB0" w:rsidRPr="00A42199" w:rsidRDefault="00787FB0" w:rsidP="002E3EE9">
            <w:pPr>
              <w:spacing w:before="60"/>
              <w:jc w:val="center"/>
              <w:rPr>
                <w:rFonts w:ascii="Arial" w:eastAsia="SimSun" w:hAnsi="Arial"/>
                <w:b/>
                <w:sz w:val="20"/>
                <w:lang w:eastAsia="en-US"/>
              </w:rPr>
            </w:pPr>
            <w:r w:rsidRPr="00A42199">
              <w:rPr>
                <w:rFonts w:ascii="Arial" w:eastAsia="SimSun" w:hAnsi="Arial"/>
                <w:b/>
                <w:sz w:val="20"/>
                <w:lang w:eastAsia="en-US"/>
              </w:rPr>
              <w:t>Table 16.5-1</w:t>
            </w:r>
            <w:r w:rsidRPr="00A42199">
              <w:rPr>
                <w:rFonts w:ascii="Arial" w:eastAsia="SimSun" w:hAnsi="Arial"/>
                <w:b/>
                <w:sz w:val="20"/>
                <w:lang w:val="en-US" w:eastAsia="en-US"/>
              </w:rPr>
              <w:t>:</w:t>
            </w:r>
            <w:r w:rsidRPr="00A42199">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A42199">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787FB0" w:rsidRPr="00A42199" w14:paraId="016FE19E" w14:textId="77777777" w:rsidTr="00A10AB3">
              <w:trPr>
                <w:jc w:val="center"/>
              </w:trPr>
              <w:tc>
                <w:tcPr>
                  <w:tcW w:w="1129" w:type="dxa"/>
                  <w:shd w:val="clear" w:color="auto" w:fill="E7E6E6"/>
                </w:tcPr>
                <w:p w14:paraId="23745E50" w14:textId="77777777" w:rsidR="00787FB0" w:rsidRPr="00A42199" w:rsidRDefault="00787FB0" w:rsidP="002E3EE9">
                  <w:pPr>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4252E6DF" w14:textId="77777777" w:rsidR="00787FB0" w:rsidRPr="00A42199" w:rsidRDefault="00787FB0" w:rsidP="002E3EE9">
                  <w:pPr>
                    <w:spacing w:after="0"/>
                    <w:jc w:val="center"/>
                    <w:rPr>
                      <w:rFonts w:ascii="Arial" w:eastAsia="ＭＳ 明朝" w:hAnsi="Arial"/>
                      <w:b/>
                      <w:sz w:val="18"/>
                      <w:lang w:eastAsia="en-US"/>
                    </w:rPr>
                  </w:pPr>
                  <w:bookmarkStart w:id="7" w:name="_Hlk39010546"/>
                  <m:oMathPara>
                    <m:oMath>
                      <m:r>
                        <m:rPr>
                          <m:sty m:val="bi"/>
                        </m:rPr>
                        <w:rPr>
                          <w:rFonts w:ascii="Cambria Math" w:eastAsia="游明朝" w:hAnsi="Cambria Math"/>
                          <w:sz w:val="18"/>
                          <w:lang w:eastAsia="en-US"/>
                        </w:rPr>
                        <m:t>N</m:t>
                      </m:r>
                    </m:oMath>
                  </m:oMathPara>
                  <w:bookmarkEnd w:id="7"/>
                </w:p>
              </w:tc>
            </w:tr>
            <w:tr w:rsidR="00787FB0" w:rsidRPr="00A42199" w14:paraId="457E6D44" w14:textId="77777777" w:rsidTr="00A10AB3">
              <w:trPr>
                <w:jc w:val="center"/>
              </w:trPr>
              <w:tc>
                <w:tcPr>
                  <w:tcW w:w="1129" w:type="dxa"/>
                </w:tcPr>
                <w:p w14:paraId="3C2F0D64"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0</w:t>
                  </w:r>
                </w:p>
              </w:tc>
              <w:tc>
                <w:tcPr>
                  <w:tcW w:w="1134" w:type="dxa"/>
                </w:tcPr>
                <w:p w14:paraId="7421887F"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14</w:t>
                  </w:r>
                </w:p>
              </w:tc>
            </w:tr>
            <w:tr w:rsidR="00787FB0" w:rsidRPr="00A42199" w14:paraId="7A7260C4" w14:textId="77777777" w:rsidTr="00A10AB3">
              <w:trPr>
                <w:jc w:val="center"/>
              </w:trPr>
              <w:tc>
                <w:tcPr>
                  <w:tcW w:w="1129" w:type="dxa"/>
                </w:tcPr>
                <w:p w14:paraId="1E32B0BB"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1</w:t>
                  </w:r>
                </w:p>
              </w:tc>
              <w:tc>
                <w:tcPr>
                  <w:tcW w:w="1134" w:type="dxa"/>
                </w:tcPr>
                <w:p w14:paraId="19B2C669"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18</w:t>
                  </w:r>
                </w:p>
              </w:tc>
            </w:tr>
            <w:tr w:rsidR="00787FB0" w:rsidRPr="00A42199" w14:paraId="3C1F7039" w14:textId="77777777" w:rsidTr="00A10AB3">
              <w:trPr>
                <w:jc w:val="center"/>
              </w:trPr>
              <w:tc>
                <w:tcPr>
                  <w:tcW w:w="1129" w:type="dxa"/>
                </w:tcPr>
                <w:p w14:paraId="10F72901"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2</w:t>
                  </w:r>
                </w:p>
              </w:tc>
              <w:tc>
                <w:tcPr>
                  <w:tcW w:w="1134" w:type="dxa"/>
                </w:tcPr>
                <w:p w14:paraId="74ECD11E"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28</w:t>
                  </w:r>
                </w:p>
              </w:tc>
            </w:tr>
            <w:tr w:rsidR="00787FB0" w:rsidRPr="00A42199" w14:paraId="729EB70A" w14:textId="77777777" w:rsidTr="00A10AB3">
              <w:trPr>
                <w:jc w:val="center"/>
              </w:trPr>
              <w:tc>
                <w:tcPr>
                  <w:tcW w:w="1129" w:type="dxa"/>
                </w:tcPr>
                <w:p w14:paraId="1D210C28"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3</w:t>
                  </w:r>
                </w:p>
              </w:tc>
              <w:tc>
                <w:tcPr>
                  <w:tcW w:w="1134" w:type="dxa"/>
                </w:tcPr>
                <w:p w14:paraId="17DC1F05" w14:textId="77777777" w:rsidR="00787FB0" w:rsidRPr="00A42199" w:rsidRDefault="00787FB0" w:rsidP="002E3EE9">
                  <w:pPr>
                    <w:spacing w:after="0"/>
                    <w:jc w:val="center"/>
                    <w:rPr>
                      <w:rFonts w:ascii="Arial" w:eastAsia="ＭＳ 明朝" w:hAnsi="Arial"/>
                      <w:sz w:val="18"/>
                      <w:lang w:eastAsia="en-US"/>
                    </w:rPr>
                  </w:pPr>
                  <w:r w:rsidRPr="00A42199">
                    <w:rPr>
                      <w:rFonts w:ascii="Arial" w:eastAsia="ＭＳ 明朝" w:hAnsi="Arial"/>
                      <w:sz w:val="18"/>
                      <w:lang w:eastAsia="en-US"/>
                    </w:rPr>
                    <w:t>32</w:t>
                  </w:r>
                </w:p>
              </w:tc>
            </w:tr>
          </w:tbl>
          <w:p w14:paraId="4DE0EBA0" w14:textId="77777777" w:rsidR="00787FB0" w:rsidRDefault="00787FB0" w:rsidP="002E3EE9">
            <w:pPr>
              <w:rPr>
                <w:rFonts w:eastAsia="SimSun"/>
                <w:sz w:val="20"/>
                <w:lang w:eastAsia="en-US"/>
              </w:rPr>
            </w:pPr>
          </w:p>
          <w:p w14:paraId="48BC2FAB" w14:textId="77777777" w:rsidR="00787FB0" w:rsidRPr="00B70576" w:rsidRDefault="00787FB0" w:rsidP="002E3EE9">
            <w:pPr>
              <w:rPr>
                <w:rFonts w:eastAsia="SimSun"/>
                <w:color w:val="FF0000"/>
                <w:sz w:val="20"/>
                <w:u w:val="single"/>
                <w:lang w:val="en-US" w:eastAsia="en-US"/>
              </w:rPr>
            </w:pPr>
            <w:r w:rsidRPr="00B70576">
              <w:rPr>
                <w:rFonts w:eastAsia="SimSun"/>
                <w:color w:val="FF0000"/>
                <w:sz w:val="20"/>
                <w:u w:val="single"/>
                <w:lang w:val="en-US" w:eastAsia="en-US"/>
              </w:rPr>
              <w:t xml:space="preserve">If 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 that overlaps with a PUSCH transmission, and the PUSCH and PUCCH transmissions fulfill the</w:t>
            </w:r>
            <w:r w:rsidRPr="006A61D2">
              <w:rPr>
                <w:rFonts w:eastAsia="SimSun"/>
                <w:color w:val="FF0000"/>
                <w:sz w:val="20"/>
                <w:u w:val="single"/>
                <w:lang w:val="x-none" w:eastAsia="en-US"/>
              </w:rPr>
              <w:t xml:space="preserve"> above</w:t>
            </w:r>
            <w:r w:rsidRPr="00B70576">
              <w:rPr>
                <w:rFonts w:eastAsia="SimSun"/>
                <w:color w:val="FF0000"/>
                <w:sz w:val="20"/>
                <w:u w:val="single"/>
                <w:lang w:val="x-none" w:eastAsia="en-US"/>
              </w:rPr>
              <w:t xml:space="preserve"> conditions, </w:t>
            </w:r>
            <w:r w:rsidRPr="00B70576">
              <w:rPr>
                <w:rFonts w:eastAsia="SimSun"/>
                <w:color w:val="FF0000"/>
                <w:sz w:val="20"/>
                <w:u w:val="single"/>
                <w:lang w:val="en-US" w:eastAsia="en-US"/>
              </w:rPr>
              <w:t xml:space="preserve">the UE </w:t>
            </w:r>
          </w:p>
          <w:p w14:paraId="767D8517" w14:textId="77777777" w:rsidR="00787FB0" w:rsidRPr="00B70576" w:rsidRDefault="00787FB0" w:rsidP="002E3EE9">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multiplexes the SL HARQ-ACK information in the PUSCH transmission and does not transmit the PUCCH if the PUSCH does not include UCI</w:t>
            </w:r>
            <w:r w:rsidRPr="00B70576">
              <w:rPr>
                <w:rFonts w:eastAsia="SimSun"/>
                <w:color w:val="FF0000"/>
                <w:sz w:val="20"/>
                <w:u w:val="single"/>
                <w:lang w:val="x-none" w:eastAsia="en-US"/>
              </w:rPr>
              <w:t>;</w:t>
            </w:r>
          </w:p>
          <w:p w14:paraId="4867B89E" w14:textId="77777777" w:rsidR="00787FB0" w:rsidRPr="006A61D2" w:rsidRDefault="00787FB0" w:rsidP="002E3EE9">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performs prioritization as described in Clause 9.2.5.0, except that the second PUCCH is replaced by the PUSCH, if the PUSCH includes UCI.</w:t>
            </w:r>
          </w:p>
          <w:p w14:paraId="4E226994" w14:textId="1A4C6722" w:rsidR="00787FB0" w:rsidRPr="00B70576" w:rsidRDefault="00787FB0" w:rsidP="002E3EE9">
            <w:pPr>
              <w:rPr>
                <w:rFonts w:eastAsia="SimSun"/>
                <w:color w:val="FF0000"/>
                <w:sz w:val="20"/>
                <w:u w:val="single"/>
                <w:lang w:val="x-none" w:eastAsia="en-US"/>
              </w:rPr>
            </w:pPr>
            <w:r w:rsidRPr="006A61D2">
              <w:rPr>
                <w:rFonts w:eastAsia="SimSun"/>
                <w:color w:val="FF0000"/>
                <w:sz w:val="20"/>
                <w:u w:val="single"/>
                <w:lang w:val="x-none" w:eastAsia="en-US"/>
              </w:rPr>
              <w:t xml:space="preserve">If </w:t>
            </w:r>
            <w:r w:rsidRPr="00B70576">
              <w:rPr>
                <w:rFonts w:eastAsia="SimSun"/>
                <w:color w:val="FF0000"/>
                <w:sz w:val="20"/>
                <w:u w:val="single"/>
                <w:lang w:val="en-US" w:eastAsia="en-US"/>
              </w:rPr>
              <w:t xml:space="preserve">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w:t>
            </w:r>
            <w:r w:rsidRPr="006A61D2">
              <w:rPr>
                <w:rFonts w:eastAsia="SimSun"/>
                <w:color w:val="FF0000"/>
                <w:sz w:val="20"/>
                <w:u w:val="single"/>
                <w:lang w:val="x-none" w:eastAsia="en-US"/>
              </w:rPr>
              <w:t xml:space="preserve"> and UCI in a</w:t>
            </w:r>
            <w:r>
              <w:rPr>
                <w:rFonts w:eastAsia="SimSun"/>
                <w:color w:val="FF0000"/>
                <w:sz w:val="20"/>
                <w:u w:val="single"/>
                <w:lang w:val="x-none" w:eastAsia="en-US"/>
              </w:rPr>
              <w:t>nother</w:t>
            </w:r>
            <w:r w:rsidRPr="006A61D2">
              <w:rPr>
                <w:rFonts w:eastAsia="SimSun"/>
                <w:color w:val="FF0000"/>
                <w:sz w:val="20"/>
                <w:u w:val="single"/>
                <w:lang w:val="x-none" w:eastAsia="en-US"/>
              </w:rPr>
              <w:t xml:space="preserve"> PUCCH, and the two PUCCH</w:t>
            </w:r>
            <w:r>
              <w:rPr>
                <w:rFonts w:eastAsia="SimSun"/>
                <w:color w:val="FF0000"/>
                <w:sz w:val="20"/>
                <w:u w:val="single"/>
                <w:lang w:val="x-none" w:eastAsia="en-US"/>
              </w:rPr>
              <w:t xml:space="preserve"> transmission</w:t>
            </w:r>
            <w:r w:rsidRPr="006A61D2">
              <w:rPr>
                <w:rFonts w:eastAsia="SimSun"/>
                <w:color w:val="FF0000"/>
                <w:sz w:val="20"/>
                <w:u w:val="single"/>
                <w:lang w:val="x-none" w:eastAsia="en-US"/>
              </w:rPr>
              <w:t>s overlap</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with a PUSCH transmission and do not overlap each other, the UE performs prioritization</w:t>
            </w:r>
            <w:r w:rsidR="004D39F3">
              <w:rPr>
                <w:rFonts w:eastAsia="SimSun"/>
                <w:color w:val="FF0000"/>
                <w:sz w:val="20"/>
                <w:u w:val="single"/>
                <w:lang w:val="x-none" w:eastAsia="en-US"/>
              </w:rPr>
              <w:t xml:space="preserve"> between the two PUCCHs</w:t>
            </w:r>
            <w:r w:rsidRPr="006A61D2">
              <w:rPr>
                <w:rFonts w:eastAsia="SimSun"/>
                <w:color w:val="FF0000"/>
                <w:sz w:val="20"/>
                <w:u w:val="single"/>
                <w:lang w:val="x-none" w:eastAsia="en-US"/>
              </w:rPr>
              <w:t xml:space="preserve"> as described in Clause 9.2.5.0. Then, the UE </w:t>
            </w:r>
            <w:r>
              <w:rPr>
                <w:rFonts w:eastAsia="SimSun"/>
                <w:color w:val="FF0000"/>
                <w:sz w:val="20"/>
                <w:u w:val="single"/>
                <w:lang w:val="x-none" w:eastAsia="en-US"/>
              </w:rPr>
              <w:t>solves</w:t>
            </w:r>
            <w:r w:rsidRPr="006A61D2">
              <w:rPr>
                <w:rFonts w:eastAsia="SimSun"/>
                <w:color w:val="FF0000"/>
                <w:sz w:val="20"/>
                <w:u w:val="single"/>
                <w:lang w:val="x-none" w:eastAsia="en-US"/>
              </w:rPr>
              <w:t xml:space="preserve"> the overlap between the prioritized PUCCH </w:t>
            </w:r>
            <w:r>
              <w:rPr>
                <w:rFonts w:eastAsia="SimSun"/>
                <w:color w:val="FF0000"/>
                <w:sz w:val="20"/>
                <w:u w:val="single"/>
                <w:lang w:val="x-none" w:eastAsia="en-US"/>
              </w:rPr>
              <w:t xml:space="preserve">transmission </w:t>
            </w:r>
            <w:r w:rsidRPr="006A61D2">
              <w:rPr>
                <w:rFonts w:eastAsia="SimSun"/>
                <w:color w:val="FF0000"/>
                <w:sz w:val="20"/>
                <w:u w:val="single"/>
                <w:lang w:val="x-none" w:eastAsia="en-US"/>
              </w:rPr>
              <w:t xml:space="preserve">and </w:t>
            </w:r>
            <w:r>
              <w:rPr>
                <w:rFonts w:eastAsia="SimSun"/>
                <w:color w:val="FF0000"/>
                <w:sz w:val="20"/>
                <w:u w:val="single"/>
                <w:lang w:val="x-none" w:eastAsia="en-US"/>
              </w:rPr>
              <w:t xml:space="preserve">the </w:t>
            </w:r>
            <w:r w:rsidRPr="006A61D2">
              <w:rPr>
                <w:rFonts w:eastAsia="SimSun"/>
                <w:color w:val="FF0000"/>
                <w:sz w:val="20"/>
                <w:u w:val="single"/>
                <w:lang w:val="x-none" w:eastAsia="en-US"/>
              </w:rPr>
              <w:t>PUSCH</w:t>
            </w:r>
            <w:r>
              <w:rPr>
                <w:rFonts w:eastAsia="SimSun"/>
                <w:color w:val="FF0000"/>
                <w:sz w:val="20"/>
                <w:u w:val="single"/>
                <w:lang w:val="x-none" w:eastAsia="en-US"/>
              </w:rPr>
              <w:t xml:space="preserve"> transmission</w:t>
            </w:r>
            <w:r w:rsidRPr="006A61D2">
              <w:rPr>
                <w:rFonts w:eastAsia="SimSun"/>
                <w:color w:val="FF0000"/>
                <w:sz w:val="20"/>
                <w:u w:val="single"/>
                <w:lang w:val="x-none" w:eastAsia="en-US"/>
              </w:rPr>
              <w:t>.</w:t>
            </w:r>
          </w:p>
          <w:p w14:paraId="193926FD" w14:textId="77777777" w:rsidR="00787FB0" w:rsidRDefault="00787FB0" w:rsidP="002E3EE9">
            <w:pPr>
              <w:spacing w:before="240"/>
              <w:jc w:val="center"/>
              <w:rPr>
                <w:b/>
                <w:color w:val="FF0000"/>
              </w:rPr>
            </w:pPr>
            <w:r>
              <w:rPr>
                <w:b/>
                <w:color w:val="FF0000"/>
              </w:rPr>
              <w:t>&lt;Unchanged parts omitted&gt;</w:t>
            </w:r>
          </w:p>
          <w:p w14:paraId="409971AE" w14:textId="77777777" w:rsidR="00787FB0" w:rsidRPr="004B0597" w:rsidRDefault="00787FB0" w:rsidP="002E3EE9">
            <w:pPr>
              <w:jc w:val="center"/>
              <w:rPr>
                <w:b/>
                <w:color w:val="FF0000"/>
              </w:rPr>
            </w:pPr>
            <w:r>
              <w:rPr>
                <w:b/>
                <w:color w:val="FF0000"/>
              </w:rPr>
              <w:t>-------------------------- End of Text Proposal for TS 38.213 --------------------------</w:t>
            </w:r>
          </w:p>
        </w:tc>
      </w:tr>
    </w:tbl>
    <w:p w14:paraId="635D195F" w14:textId="77777777" w:rsidR="00787FB0" w:rsidRDefault="00787FB0" w:rsidP="00787FB0">
      <w:pPr>
        <w:keepNext/>
        <w:tabs>
          <w:tab w:val="left" w:pos="0"/>
        </w:tabs>
        <w:spacing w:before="240" w:after="120"/>
        <w:jc w:val="both"/>
        <w:outlineLvl w:val="0"/>
        <w:rPr>
          <w:rFonts w:ascii="Arial" w:eastAsia="DengXian" w:hAnsi="Arial"/>
          <w:b/>
          <w:kern w:val="28"/>
          <w:sz w:val="22"/>
          <w:szCs w:val="22"/>
          <w:lang w:val="en-US" w:eastAsia="zh-CN"/>
        </w:rPr>
      </w:pPr>
    </w:p>
    <w:p w14:paraId="3CFC2007" w14:textId="512B9F01" w:rsidR="00E91C7D" w:rsidRDefault="000250AA" w:rsidP="000250AA">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SL/UL prioritization – </w:t>
      </w:r>
      <w:r w:rsidR="004C1E5D">
        <w:rPr>
          <w:rFonts w:ascii="Arial" w:eastAsia="DengXian" w:hAnsi="Arial"/>
          <w:b/>
          <w:kern w:val="28"/>
          <w:sz w:val="22"/>
          <w:szCs w:val="22"/>
          <w:lang w:val="en-US" w:eastAsia="zh-CN"/>
        </w:rPr>
        <w:t>reference of UL multiplexing/prioritization</w:t>
      </w:r>
    </w:p>
    <w:tbl>
      <w:tblPr>
        <w:tblStyle w:val="afc"/>
        <w:tblW w:w="0" w:type="auto"/>
        <w:tblLook w:val="04A0" w:firstRow="1" w:lastRow="0" w:firstColumn="1" w:lastColumn="0" w:noHBand="0" w:noVBand="1"/>
      </w:tblPr>
      <w:tblGrid>
        <w:gridCol w:w="9962"/>
      </w:tblGrid>
      <w:tr w:rsidR="000250AA" w:rsidRPr="00B929A4" w14:paraId="338566A9" w14:textId="77777777" w:rsidTr="00A10AB3">
        <w:tc>
          <w:tcPr>
            <w:tcW w:w="9962" w:type="dxa"/>
          </w:tcPr>
          <w:p w14:paraId="4C294D82" w14:textId="77777777" w:rsidR="000250AA" w:rsidRPr="00B929A4" w:rsidRDefault="000250AA" w:rsidP="00A10AB3">
            <w:pPr>
              <w:spacing w:after="0"/>
              <w:jc w:val="both"/>
              <w:rPr>
                <w:rFonts w:ascii="Times" w:eastAsiaTheme="minorEastAsia" w:hAnsi="Times"/>
                <w:sz w:val="18"/>
                <w:szCs w:val="24"/>
              </w:rPr>
            </w:pPr>
            <w:r w:rsidRPr="00B929A4">
              <w:rPr>
                <w:rFonts w:ascii="Times" w:eastAsiaTheme="minorEastAsia" w:hAnsi="Times" w:hint="eastAsia"/>
                <w:sz w:val="18"/>
                <w:szCs w:val="24"/>
              </w:rPr>
              <w:t>RAN1#101-e</w:t>
            </w:r>
          </w:p>
          <w:p w14:paraId="678F4599" w14:textId="77777777" w:rsidR="000250AA" w:rsidRPr="00B929A4" w:rsidRDefault="000250AA" w:rsidP="00A10AB3">
            <w:pPr>
              <w:snapToGrid w:val="0"/>
              <w:spacing w:after="0"/>
              <w:rPr>
                <w:rFonts w:ascii="Times" w:hAnsi="Times" w:cs="Times"/>
                <w:sz w:val="18"/>
                <w:highlight w:val="green"/>
                <w:lang w:eastAsia="ko-KR"/>
              </w:rPr>
            </w:pPr>
            <w:r w:rsidRPr="00B929A4">
              <w:rPr>
                <w:rFonts w:ascii="Times" w:hAnsi="Times" w:cs="Times"/>
                <w:sz w:val="18"/>
                <w:highlight w:val="green"/>
                <w:lang w:eastAsia="ko-KR"/>
              </w:rPr>
              <w:t>Agreements:</w:t>
            </w:r>
          </w:p>
          <w:p w14:paraId="7E6DE275" w14:textId="77777777" w:rsidR="000250AA" w:rsidRPr="00B929A4" w:rsidRDefault="000250AA" w:rsidP="000250AA">
            <w:pPr>
              <w:numPr>
                <w:ilvl w:val="0"/>
                <w:numId w:val="30"/>
              </w:numPr>
              <w:snapToGrid w:val="0"/>
              <w:spacing w:after="0"/>
              <w:jc w:val="both"/>
              <w:rPr>
                <w:rFonts w:ascii="Times" w:hAnsi="Times" w:cs="Times"/>
                <w:sz w:val="18"/>
                <w:lang w:eastAsia="ko-KR"/>
              </w:rPr>
            </w:pPr>
            <w:r w:rsidRPr="00B929A4">
              <w:rPr>
                <w:rFonts w:ascii="Times" w:hAnsi="Times" w:cs="Times"/>
                <w:sz w:val="18"/>
                <w:lang w:eastAsia="ko-KR"/>
              </w:rPr>
              <w:t xml:space="preserve">When one SL transmission overlaps with one or more UL transmissions overlapping with any UL transmission in time, </w:t>
            </w:r>
          </w:p>
          <w:p w14:paraId="5895A793" w14:textId="77777777" w:rsidR="000250AA" w:rsidRPr="00B929A4" w:rsidRDefault="000250AA" w:rsidP="000250AA">
            <w:pPr>
              <w:numPr>
                <w:ilvl w:val="1"/>
                <w:numId w:val="30"/>
              </w:numPr>
              <w:snapToGrid w:val="0"/>
              <w:spacing w:after="0"/>
              <w:jc w:val="both"/>
              <w:rPr>
                <w:rFonts w:ascii="Times" w:hAnsi="Times" w:cs="Times"/>
                <w:sz w:val="18"/>
                <w:lang w:eastAsia="ko-KR"/>
              </w:rPr>
            </w:pPr>
            <w:r w:rsidRPr="00B929A4">
              <w:rPr>
                <w:rFonts w:ascii="Times" w:hAnsi="Times" w:cs="Times"/>
                <w:sz w:val="18"/>
                <w:lang w:eastAsia="ko-KR"/>
              </w:rPr>
              <w:t>multiplexing/prioritization defined on Uu, if any applicable, apply to the overlapping UL transmissions before the prioritization with the SL transmission.</w:t>
            </w:r>
          </w:p>
          <w:p w14:paraId="004AA306" w14:textId="77777777" w:rsidR="000250AA" w:rsidRPr="00B929A4" w:rsidRDefault="000250AA" w:rsidP="000250AA">
            <w:pPr>
              <w:numPr>
                <w:ilvl w:val="2"/>
                <w:numId w:val="30"/>
              </w:numPr>
              <w:snapToGrid w:val="0"/>
              <w:spacing w:after="0"/>
              <w:jc w:val="both"/>
              <w:rPr>
                <w:rFonts w:ascii="Times" w:hAnsi="Times" w:cs="Times"/>
                <w:sz w:val="18"/>
                <w:lang w:eastAsia="ko-KR"/>
              </w:rPr>
            </w:pPr>
            <w:r w:rsidRPr="00B929A4">
              <w:rPr>
                <w:rFonts w:ascii="Times" w:hAnsi="Times" w:cs="Times"/>
                <w:sz w:val="18"/>
                <w:lang w:eastAsia="ko-KR"/>
              </w:rPr>
              <w:t xml:space="preserve">If the SL transmission still overlaps with more than one UL transmission, </w:t>
            </w:r>
          </w:p>
          <w:p w14:paraId="4A5CD0E1" w14:textId="77777777" w:rsidR="000250AA" w:rsidRPr="00B929A4" w:rsidRDefault="000250AA" w:rsidP="000250AA">
            <w:pPr>
              <w:numPr>
                <w:ilvl w:val="3"/>
                <w:numId w:val="30"/>
              </w:numPr>
              <w:snapToGrid w:val="0"/>
              <w:spacing w:after="0"/>
              <w:ind w:left="2721"/>
              <w:jc w:val="both"/>
              <w:rPr>
                <w:rFonts w:ascii="Times" w:hAnsi="Times" w:cs="Times"/>
                <w:sz w:val="18"/>
                <w:lang w:eastAsia="ko-KR"/>
              </w:rPr>
            </w:pPr>
            <w:r w:rsidRPr="00B929A4">
              <w:rPr>
                <w:rFonts w:ascii="Times" w:hAnsi="Times" w:cs="Times"/>
                <w:sz w:val="18"/>
                <w:lang w:eastAsia="ko-KR"/>
              </w:rPr>
              <w:t>the UE transmits SL transmission if the SL transmission is prioritized over all the UL transmissions subject to both UE multiplexing and processing timeline w.r.t. the first SL/UL transmission.</w:t>
            </w:r>
          </w:p>
          <w:p w14:paraId="65C62E51" w14:textId="77777777" w:rsidR="000250AA" w:rsidRPr="00B929A4" w:rsidRDefault="000250AA" w:rsidP="000250AA">
            <w:pPr>
              <w:numPr>
                <w:ilvl w:val="3"/>
                <w:numId w:val="30"/>
              </w:numPr>
              <w:snapToGrid w:val="0"/>
              <w:spacing w:after="0"/>
              <w:ind w:left="2721"/>
              <w:jc w:val="both"/>
              <w:rPr>
                <w:rFonts w:ascii="Times" w:hAnsi="Times" w:cs="Times"/>
                <w:sz w:val="18"/>
                <w:lang w:eastAsia="ko-KR"/>
              </w:rPr>
            </w:pPr>
            <w:r w:rsidRPr="00B929A4">
              <w:rPr>
                <w:rFonts w:ascii="Times" w:hAnsi="Times" w:cs="Times"/>
                <w:sz w:val="18"/>
                <w:lang w:eastAsia="ko-KR"/>
              </w:rPr>
              <w:t>the UE transmits UL transmission if at least one UL transmission is prioritized over the SL transmission subject to both UE multiplexing and processing timeline w.r.t. the first SL/UL transmission.</w:t>
            </w:r>
          </w:p>
          <w:p w14:paraId="7EEBB4D6" w14:textId="77777777" w:rsidR="000250AA" w:rsidRPr="00B929A4" w:rsidRDefault="000250AA" w:rsidP="000250AA">
            <w:pPr>
              <w:numPr>
                <w:ilvl w:val="3"/>
                <w:numId w:val="30"/>
              </w:numPr>
              <w:snapToGrid w:val="0"/>
              <w:spacing w:after="0"/>
              <w:ind w:left="2721"/>
              <w:jc w:val="both"/>
              <w:rPr>
                <w:rFonts w:ascii="Times" w:hAnsi="Times" w:cs="Times"/>
                <w:sz w:val="18"/>
                <w:lang w:eastAsia="ko-KR"/>
              </w:rPr>
            </w:pPr>
            <w:r w:rsidRPr="00B929A4">
              <w:rPr>
                <w:rFonts w:ascii="Times" w:hAnsi="Times" w:cs="Times"/>
                <w:sz w:val="18"/>
                <w:lang w:eastAsia="ko-KR"/>
              </w:rPr>
              <w:t>UE processing timeline w.r.t. the first SL/UL transmission is the same as in proposal 8.</w:t>
            </w:r>
          </w:p>
        </w:tc>
      </w:tr>
    </w:tbl>
    <w:p w14:paraId="596F1504" w14:textId="77777777" w:rsidR="00E91C7D" w:rsidRPr="000D004E" w:rsidRDefault="00E91C7D" w:rsidP="00E91C7D">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390DB974" w14:textId="77777777" w:rsidR="004C1E5D" w:rsidRDefault="000250AA" w:rsidP="00E91C7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previous meeting, RAN1 agreed that UL channel </w:t>
      </w:r>
      <w:r>
        <w:rPr>
          <w:rFonts w:eastAsiaTheme="minorEastAsia" w:hint="eastAsia"/>
          <w:sz w:val="22"/>
          <w:lang w:val="en-US"/>
        </w:rPr>
        <w:t>overlap is solved before SL/UL prioritization</w:t>
      </w:r>
      <w:r>
        <w:rPr>
          <w:rFonts w:eastAsiaTheme="minorEastAsia"/>
          <w:sz w:val="22"/>
          <w:lang w:val="en-US"/>
        </w:rPr>
        <w:t xml:space="preserve">. In the current specification for this procedure, </w:t>
      </w:r>
      <w:r w:rsidR="007837A3">
        <w:rPr>
          <w:rFonts w:eastAsiaTheme="minorEastAsia"/>
          <w:sz w:val="22"/>
          <w:lang w:val="en-US"/>
        </w:rPr>
        <w:t>t</w:t>
      </w:r>
      <w:r>
        <w:rPr>
          <w:rFonts w:eastAsiaTheme="minorEastAsia"/>
          <w:sz w:val="22"/>
          <w:lang w:val="en-US"/>
        </w:rPr>
        <w:t xml:space="preserve">here is a description that </w:t>
      </w:r>
      <w:r w:rsidR="007837A3">
        <w:rPr>
          <w:rFonts w:eastAsiaTheme="minorEastAsia"/>
          <w:sz w:val="22"/>
          <w:lang w:val="en-US"/>
        </w:rPr>
        <w:t xml:space="preserve">prioritization between SL/UL is performed after doing clause 9.2.5 of 38.213. </w:t>
      </w:r>
      <w:r w:rsidR="004C1E5D">
        <w:rPr>
          <w:rFonts w:eastAsiaTheme="minorEastAsia"/>
          <w:sz w:val="22"/>
          <w:lang w:val="en-US"/>
        </w:rPr>
        <w:t>However, f</w:t>
      </w:r>
      <w:r w:rsidR="005F7F3E">
        <w:rPr>
          <w:rFonts w:eastAsiaTheme="minorEastAsia"/>
          <w:sz w:val="22"/>
          <w:lang w:val="en-US"/>
        </w:rPr>
        <w:t xml:space="preserve">or UL multiplexing/prioritization, UE firstly follows clause 9 and then 9.2.5/9.2.6. </w:t>
      </w:r>
      <w:r w:rsidR="004C1E5D">
        <w:rPr>
          <w:rFonts w:eastAsiaTheme="minorEastAsia"/>
          <w:sz w:val="22"/>
          <w:lang w:val="en-US"/>
        </w:rPr>
        <w:t>R</w:t>
      </w:r>
      <w:r w:rsidR="005F7F3E">
        <w:rPr>
          <w:rFonts w:eastAsiaTheme="minorEastAsia"/>
          <w:sz w:val="22"/>
          <w:lang w:val="en-US"/>
        </w:rPr>
        <w:t>eferring only 9.2.5 is not sufficient.</w:t>
      </w:r>
    </w:p>
    <w:p w14:paraId="563A8DD8" w14:textId="7B4A7890" w:rsidR="00F51A5E" w:rsidRDefault="004C1E5D" w:rsidP="00E91C7D">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In addition, the current description of SL/UL prioritization for the case that SL is overlapped with one or more overlapping UL is not correct since this situation does not occur </w:t>
      </w:r>
      <w:r w:rsidR="00B750E8">
        <w:rPr>
          <w:rFonts w:eastAsiaTheme="minorEastAsia"/>
          <w:sz w:val="22"/>
          <w:lang w:val="en-US"/>
        </w:rPr>
        <w:t>after UL multiplexing, which is applied firstly as described in the same clause. The correct situation is that a SL transmission is overlapped with a UL transmission that is outcome of UL multiplexing/prioritization of one or more overlapping UL channels.</w:t>
      </w:r>
    </w:p>
    <w:p w14:paraId="07DAE4DE" w14:textId="77777777" w:rsidR="00E91C7D" w:rsidRPr="000D004E" w:rsidRDefault="00E91C7D" w:rsidP="004C1E5D">
      <w:pPr>
        <w:pStyle w:val="afe"/>
        <w:spacing w:beforeLines="50" w:before="120" w:afterLines="50" w:after="120"/>
        <w:ind w:leftChars="0" w:left="720"/>
        <w:jc w:val="both"/>
        <w:rPr>
          <w:rFonts w:eastAsiaTheme="minorEastAsia"/>
          <w:b/>
          <w:sz w:val="22"/>
          <w:lang w:val="en-US"/>
        </w:rPr>
      </w:pPr>
      <w:r w:rsidRPr="000D004E">
        <w:rPr>
          <w:rFonts w:eastAsiaTheme="minorEastAsia"/>
          <w:b/>
          <w:sz w:val="22"/>
          <w:lang w:val="en-US"/>
        </w:rPr>
        <w:t>Summary of change</w:t>
      </w:r>
    </w:p>
    <w:p w14:paraId="0CEC41D2" w14:textId="5A914BF0" w:rsidR="005F7F3E" w:rsidRDefault="00B750E8" w:rsidP="005F7F3E">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 </w:t>
      </w:r>
      <w:r w:rsidR="00B24C80">
        <w:rPr>
          <w:rFonts w:eastAsiaTheme="minorEastAsia"/>
          <w:sz w:val="22"/>
          <w:lang w:val="en-US"/>
        </w:rPr>
        <w:t>Referred sections are added</w:t>
      </w:r>
      <w:r w:rsidR="005F7F3E">
        <w:rPr>
          <w:rFonts w:eastAsiaTheme="minorEastAsia"/>
          <w:sz w:val="22"/>
          <w:lang w:val="en-US"/>
        </w:rPr>
        <w:t>.</w:t>
      </w:r>
    </w:p>
    <w:p w14:paraId="5EA5D6B3" w14:textId="7C6039CD" w:rsidR="005F7F3E" w:rsidRDefault="005F7F3E" w:rsidP="005F7F3E">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B: </w:t>
      </w:r>
      <w:r w:rsidR="004A6105">
        <w:rPr>
          <w:rFonts w:eastAsiaTheme="minorEastAsia"/>
          <w:sz w:val="22"/>
          <w:lang w:val="en-US"/>
        </w:rPr>
        <w:t xml:space="preserve">Condition of </w:t>
      </w:r>
      <w:r w:rsidR="004C1E5D">
        <w:rPr>
          <w:rFonts w:eastAsiaTheme="minorEastAsia"/>
          <w:sz w:val="22"/>
          <w:lang w:val="en-US"/>
        </w:rPr>
        <w:t xml:space="preserve">SL/UL prioritization is </w:t>
      </w:r>
      <w:r w:rsidR="004A6105">
        <w:rPr>
          <w:rFonts w:eastAsiaTheme="minorEastAsia"/>
          <w:sz w:val="22"/>
          <w:lang w:val="en-US"/>
        </w:rPr>
        <w:t xml:space="preserve">corrected as </w:t>
      </w:r>
      <w:r w:rsidR="004A6105" w:rsidRPr="004A6105">
        <w:rPr>
          <w:rFonts w:eastAsiaTheme="minorEastAsia"/>
          <w:sz w:val="22"/>
          <w:lang w:val="en-US"/>
        </w:rPr>
        <w:t>one SL transmission overlaps in time with a UL transmission that is determined by UL multiplexing or prioritization of one or more overlapping UL transmissions</w:t>
      </w:r>
      <w:r>
        <w:rPr>
          <w:rFonts w:eastAsiaTheme="minorEastAsia"/>
          <w:sz w:val="22"/>
          <w:lang w:val="en-US"/>
        </w:rPr>
        <w:t>.</w:t>
      </w:r>
    </w:p>
    <w:p w14:paraId="4529708A" w14:textId="129D4845" w:rsidR="00E91C7D" w:rsidRPr="009E7E1F" w:rsidRDefault="00E91C7D" w:rsidP="00E91C7D">
      <w:pPr>
        <w:spacing w:afterLines="50" w:after="120"/>
        <w:jc w:val="both"/>
        <w:rPr>
          <w:rFonts w:eastAsiaTheme="minorEastAsia"/>
          <w:b/>
          <w:sz w:val="22"/>
          <w:u w:val="single"/>
        </w:rPr>
      </w:pPr>
      <w:r>
        <w:rPr>
          <w:rFonts w:eastAsiaTheme="minorEastAsia"/>
          <w:b/>
          <w:sz w:val="22"/>
          <w:u w:val="single"/>
        </w:rPr>
        <w:t xml:space="preserve">Text proposal </w:t>
      </w:r>
      <w:r w:rsidR="002E3EE9">
        <w:rPr>
          <w:rFonts w:eastAsiaTheme="minorEastAsia"/>
          <w:b/>
          <w:sz w:val="22"/>
          <w:u w:val="single"/>
        </w:rPr>
        <w:t>2</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E91C7D" w14:paraId="53B9387E" w14:textId="77777777" w:rsidTr="00A10AB3">
        <w:tc>
          <w:tcPr>
            <w:tcW w:w="9962" w:type="dxa"/>
          </w:tcPr>
          <w:p w14:paraId="6782BEEE" w14:textId="77777777" w:rsidR="00B24C80" w:rsidRDefault="00B24C80" w:rsidP="00B24C80">
            <w:pPr>
              <w:jc w:val="center"/>
              <w:rPr>
                <w:b/>
                <w:color w:val="FF0000"/>
              </w:rPr>
            </w:pPr>
            <w:bookmarkStart w:id="8" w:name="_Toc29894885"/>
            <w:bookmarkStart w:id="9" w:name="_Toc29899184"/>
            <w:bookmarkStart w:id="10" w:name="_Toc29899602"/>
            <w:bookmarkStart w:id="11" w:name="_Toc29917338"/>
            <w:bookmarkStart w:id="12" w:name="_Toc36498213"/>
            <w:bookmarkStart w:id="13" w:name="_Toc45699242"/>
            <w:r>
              <w:rPr>
                <w:b/>
                <w:color w:val="FF0000"/>
              </w:rPr>
              <w:t>-------------------------- Start of Text Proposal for TS 38.213 --------------------------</w:t>
            </w:r>
          </w:p>
          <w:p w14:paraId="1DE3AC65" w14:textId="77777777" w:rsidR="00B24C80" w:rsidRDefault="00B24C80" w:rsidP="00B24C80">
            <w:pPr>
              <w:spacing w:before="240"/>
              <w:jc w:val="center"/>
              <w:rPr>
                <w:b/>
                <w:color w:val="FF0000"/>
              </w:rPr>
            </w:pPr>
            <w:r>
              <w:rPr>
                <w:b/>
                <w:color w:val="FF0000"/>
              </w:rPr>
              <w:lastRenderedPageBreak/>
              <w:t>&lt;Unchanged parts omitted&gt;</w:t>
            </w:r>
          </w:p>
          <w:p w14:paraId="425962CD" w14:textId="77777777" w:rsidR="00B24C80" w:rsidRPr="003172A8" w:rsidRDefault="00B24C80" w:rsidP="00B24C80">
            <w:pPr>
              <w:keepNext/>
              <w:keepLines/>
              <w:spacing w:before="120"/>
              <w:ind w:left="1701" w:hanging="1701"/>
              <w:outlineLvl w:val="4"/>
              <w:rPr>
                <w:rFonts w:ascii="Arial" w:eastAsia="Malgun Gothic" w:hAnsi="Arial"/>
                <w:sz w:val="22"/>
                <w:lang w:eastAsia="en-US"/>
              </w:rPr>
            </w:pPr>
            <w:bookmarkStart w:id="14" w:name="_Toc45699241"/>
            <w:bookmarkStart w:id="15" w:name="_Toc52208403"/>
            <w:bookmarkEnd w:id="8"/>
            <w:bookmarkEnd w:id="9"/>
            <w:bookmarkEnd w:id="10"/>
            <w:bookmarkEnd w:id="11"/>
            <w:bookmarkEnd w:id="12"/>
            <w:bookmarkEnd w:id="13"/>
            <w:r w:rsidRPr="003172A8">
              <w:rPr>
                <w:rFonts w:ascii="Arial" w:eastAsia="Malgun Gothic" w:hAnsi="Arial"/>
                <w:sz w:val="22"/>
                <w:lang w:eastAsia="en-US"/>
              </w:rPr>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Prioritizations for sidelink and uplink transmissions</w:t>
            </w:r>
            <w:bookmarkEnd w:id="14"/>
            <w:bookmarkEnd w:id="15"/>
            <w:r w:rsidRPr="003172A8">
              <w:rPr>
                <w:rFonts w:ascii="Arial" w:eastAsia="Malgun Gothic" w:hAnsi="Arial"/>
                <w:sz w:val="22"/>
                <w:lang w:eastAsia="en-US"/>
              </w:rPr>
              <w:t xml:space="preserve"> </w:t>
            </w:r>
          </w:p>
          <w:p w14:paraId="25B57375" w14:textId="729008E3" w:rsidR="00B24C80" w:rsidRPr="00B24C80" w:rsidRDefault="00B24C80" w:rsidP="00B24C80">
            <w:pPr>
              <w:rPr>
                <w:rFonts w:eastAsia="Malgun Gothic"/>
                <w:sz w:val="20"/>
                <w:lang w:eastAsia="en-US"/>
              </w:rPr>
            </w:pPr>
            <w:r w:rsidRPr="00B24C80">
              <w:rPr>
                <w:rFonts w:eastAsia="Malgun Gothic" w:hint="eastAsia"/>
                <w:sz w:val="20"/>
                <w:lang w:eastAsia="en-US"/>
              </w:rPr>
              <w:t xml:space="preserve">A UE </w:t>
            </w:r>
            <w:r w:rsidRPr="00B24C80">
              <w:rPr>
                <w:rFonts w:eastAsia="Malgun Gothic"/>
                <w:sz w:val="20"/>
                <w:lang w:eastAsia="en-US"/>
              </w:rPr>
              <w:t xml:space="preserve">performs prioritization between SL transmissions/receptions and UL transmissions after performing the procedures described in </w:t>
            </w:r>
            <w:r w:rsidR="006C0D38" w:rsidRPr="006C0D38">
              <w:rPr>
                <w:rFonts w:eastAsia="Malgun Gothic"/>
                <w:color w:val="FF0000"/>
                <w:sz w:val="20"/>
                <w:u w:val="single"/>
                <w:lang w:eastAsia="en-US"/>
              </w:rPr>
              <w:t>Clause 9</w:t>
            </w:r>
            <w:r w:rsidR="006C0D38" w:rsidRPr="006C0D38">
              <w:rPr>
                <w:rFonts w:eastAsia="Malgun Gothic"/>
                <w:color w:val="FF0000"/>
                <w:sz w:val="20"/>
                <w:u w:val="single"/>
                <w:lang w:eastAsia="en-US"/>
              </w:rPr>
              <w:t>,</w:t>
            </w:r>
            <w:r w:rsidR="006C0D38" w:rsidRPr="006C0D38">
              <w:rPr>
                <w:rFonts w:eastAsia="Malgun Gothic"/>
                <w:color w:val="FF0000"/>
                <w:sz w:val="20"/>
                <w:lang w:eastAsia="en-US"/>
              </w:rPr>
              <w:t xml:space="preserve"> </w:t>
            </w:r>
            <w:r w:rsidR="006C0D38">
              <w:rPr>
                <w:rFonts w:eastAsia="Malgun Gothic"/>
                <w:sz w:val="20"/>
                <w:lang w:eastAsia="en-US"/>
              </w:rPr>
              <w:t>Clause 9.2.5</w:t>
            </w:r>
            <w:r w:rsidR="006C0D38" w:rsidRPr="006C0D38">
              <w:rPr>
                <w:rFonts w:eastAsia="Malgun Gothic"/>
                <w:color w:val="FF0000"/>
                <w:sz w:val="20"/>
                <w:u w:val="single"/>
                <w:lang w:eastAsia="en-US"/>
              </w:rPr>
              <w:t xml:space="preserve">, and </w:t>
            </w:r>
            <w:r w:rsidR="006C0D38" w:rsidRPr="006C0D38">
              <w:rPr>
                <w:rFonts w:eastAsia="Malgun Gothic"/>
                <w:color w:val="FF0000"/>
                <w:sz w:val="20"/>
                <w:u w:val="single"/>
                <w:lang w:eastAsia="en-US"/>
              </w:rPr>
              <w:t>Clause 9.2.</w:t>
            </w:r>
            <w:r w:rsidR="006C0D38" w:rsidRPr="006C0D38">
              <w:rPr>
                <w:rFonts w:eastAsia="Malgun Gothic"/>
                <w:color w:val="FF0000"/>
                <w:sz w:val="20"/>
                <w:u w:val="single"/>
                <w:lang w:eastAsia="en-US"/>
              </w:rPr>
              <w:t>6,</w:t>
            </w:r>
            <w:r w:rsidR="006C0D38" w:rsidRPr="00B24C80">
              <w:rPr>
                <w:rFonts w:eastAsia="Malgun Gothic"/>
                <w:sz w:val="20"/>
                <w:lang w:eastAsia="en-US"/>
              </w:rPr>
              <w:t xml:space="preserve"> </w:t>
            </w:r>
            <w:r w:rsidRPr="00B24C80">
              <w:rPr>
                <w:rFonts w:eastAsia="Malgun Gothic"/>
                <w:sz w:val="20"/>
                <w:lang w:eastAsia="en-US"/>
              </w:rPr>
              <w:t xml:space="preserve">and in Clause 6.1 of [6, TS 38.214]. </w:t>
            </w:r>
          </w:p>
          <w:p w14:paraId="15D91C39" w14:textId="77777777" w:rsidR="00B24C80" w:rsidRDefault="00B24C80" w:rsidP="00B24C80">
            <w:pPr>
              <w:spacing w:before="240"/>
              <w:jc w:val="center"/>
              <w:rPr>
                <w:b/>
                <w:color w:val="FF0000"/>
              </w:rPr>
            </w:pPr>
            <w:r>
              <w:rPr>
                <w:b/>
                <w:color w:val="FF0000"/>
              </w:rPr>
              <w:t>&lt;Unchanged parts omitted&gt;</w:t>
            </w:r>
          </w:p>
          <w:p w14:paraId="0A09AC36" w14:textId="77777777" w:rsidR="00B24C80" w:rsidRPr="00B24C80" w:rsidRDefault="00B24C80" w:rsidP="00B24C80">
            <w:pPr>
              <w:rPr>
                <w:rFonts w:eastAsia="Malgun Gothic"/>
                <w:sz w:val="20"/>
                <w:lang w:eastAsia="en-US"/>
              </w:rPr>
            </w:pPr>
            <w:r w:rsidRPr="00B24C80">
              <w:rPr>
                <w:rFonts w:eastAsia="Malgun Gothic"/>
                <w:sz w:val="20"/>
                <w:lang w:eastAsia="en-US"/>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30205CD3" w14:textId="77777777" w:rsidR="00B24C80" w:rsidRPr="00B24C80" w:rsidRDefault="00B24C80" w:rsidP="00B24C80">
            <w:pPr>
              <w:rPr>
                <w:rFonts w:eastAsia="Malgun Gothic"/>
                <w:sz w:val="20"/>
                <w:lang w:eastAsia="en-US"/>
              </w:rPr>
            </w:pPr>
            <w:r w:rsidRPr="00B24C80">
              <w:rPr>
                <w:rFonts w:eastAsia="Malgun Gothic"/>
                <w:sz w:val="20"/>
                <w:lang w:eastAsia="en-US"/>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1D7F4453" w14:textId="777EB38C" w:rsidR="00B24C80" w:rsidRPr="00B24C80" w:rsidRDefault="00B24C80" w:rsidP="00B24C80">
            <w:pPr>
              <w:rPr>
                <w:rFonts w:eastAsia="Malgun Gothic"/>
                <w:sz w:val="20"/>
                <w:lang w:eastAsia="en-US"/>
              </w:rPr>
            </w:pPr>
            <w:r w:rsidRPr="00B24C80">
              <w:rPr>
                <w:rFonts w:eastAsia="Malgun Gothic"/>
                <w:sz w:val="20"/>
                <w:lang w:eastAsia="en-US"/>
              </w:rPr>
              <w:t>When one SL transmission overlaps in time with</w:t>
            </w:r>
            <w:r w:rsidR="00B750E8">
              <w:rPr>
                <w:rFonts w:eastAsia="Malgun Gothic"/>
                <w:sz w:val="20"/>
                <w:lang w:eastAsia="en-US"/>
              </w:rPr>
              <w:t xml:space="preserve"> </w:t>
            </w:r>
            <w:r w:rsidR="00B750E8" w:rsidRPr="00B750E8">
              <w:rPr>
                <w:rFonts w:eastAsia="Malgun Gothic"/>
                <w:color w:val="FF0000"/>
                <w:sz w:val="20"/>
                <w:u w:val="single"/>
                <w:lang w:eastAsia="en-US"/>
              </w:rPr>
              <w:t>a UL transmission that is determined by UL multiplexing or prioritization of</w:t>
            </w:r>
            <w:r w:rsidRPr="00B750E8">
              <w:rPr>
                <w:rFonts w:eastAsia="Malgun Gothic"/>
                <w:color w:val="FF0000"/>
                <w:sz w:val="20"/>
                <w:lang w:eastAsia="en-US"/>
              </w:rPr>
              <w:t xml:space="preserve"> </w:t>
            </w:r>
            <w:r w:rsidRPr="00B24C80">
              <w:rPr>
                <w:rFonts w:eastAsia="Malgun Gothic"/>
                <w:sz w:val="20"/>
                <w:lang w:eastAsia="en-US"/>
              </w:rPr>
              <w:t>one or more overlapping UL transmissions, the UE performs the SL transmission if the SL transmission is prioritized over all UL transmissions subject to both the U</w:t>
            </w:r>
            <w:r w:rsidRPr="00B24C80">
              <w:rPr>
                <w:rFonts w:eastAsia="Malgun Gothic"/>
                <w:color w:val="FF0000"/>
                <w:sz w:val="20"/>
                <w:u w:val="single"/>
                <w:lang w:eastAsia="en-US"/>
              </w:rPr>
              <w:t>L</w:t>
            </w:r>
            <w:r w:rsidRPr="00B24C80">
              <w:rPr>
                <w:rFonts w:eastAsia="Malgun Gothic"/>
                <w:strike/>
                <w:color w:val="FF0000"/>
                <w:sz w:val="20"/>
                <w:lang w:eastAsia="en-US"/>
              </w:rPr>
              <w:t>E</w:t>
            </w:r>
            <w:r w:rsidRPr="00B24C80">
              <w:rPr>
                <w:rFonts w:eastAsia="Malgun Gothic"/>
                <w:sz w:val="20"/>
                <w:lang w:eastAsia="en-US"/>
              </w:rPr>
              <w:t xml:space="preserv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366CF8AC" w14:textId="41596078" w:rsidR="00B24C80" w:rsidRPr="00B24C80" w:rsidRDefault="00B24C80" w:rsidP="00B24C80">
            <w:pPr>
              <w:rPr>
                <w:rFonts w:eastAsia="Malgun Gothic"/>
                <w:sz w:val="20"/>
                <w:lang w:eastAsia="en-US"/>
              </w:rPr>
            </w:pPr>
            <w:r w:rsidRPr="00B24C80">
              <w:rPr>
                <w:rFonts w:eastAsia="Malgun Gothic"/>
                <w:sz w:val="20"/>
                <w:lang w:eastAsia="en-US"/>
              </w:rPr>
              <w:t xml:space="preserve">When one SL transmission overlaps in time with </w:t>
            </w:r>
            <w:r w:rsidR="00B750E8" w:rsidRPr="00B750E8">
              <w:rPr>
                <w:rFonts w:eastAsia="Malgun Gothic"/>
                <w:color w:val="FF0000"/>
                <w:sz w:val="20"/>
                <w:u w:val="single"/>
                <w:lang w:eastAsia="en-US"/>
              </w:rPr>
              <w:t>a UL transmission that is determined by UL multiplexing or prioritization of</w:t>
            </w:r>
            <w:r w:rsidR="00B750E8" w:rsidRPr="00B750E8">
              <w:rPr>
                <w:rFonts w:eastAsia="Malgun Gothic"/>
                <w:color w:val="FF0000"/>
                <w:sz w:val="20"/>
                <w:lang w:eastAsia="en-US"/>
              </w:rPr>
              <w:t xml:space="preserve"> </w:t>
            </w:r>
            <w:r w:rsidRPr="00B24C80">
              <w:rPr>
                <w:rFonts w:eastAsia="Malgun Gothic"/>
                <w:sz w:val="20"/>
                <w:lang w:eastAsia="en-US"/>
              </w:rPr>
              <w:t>one or more overlapping UL transmissions, the UE performs the UL transmission if at least one</w:t>
            </w:r>
            <w:r w:rsidR="007411B1">
              <w:rPr>
                <w:rFonts w:eastAsia="Malgun Gothic"/>
                <w:sz w:val="20"/>
                <w:lang w:eastAsia="en-US"/>
              </w:rPr>
              <w:t xml:space="preserve"> </w:t>
            </w:r>
            <w:r w:rsidRPr="00B24C80">
              <w:rPr>
                <w:rFonts w:eastAsia="Malgun Gothic"/>
                <w:sz w:val="20"/>
                <w:lang w:eastAsia="en-US"/>
              </w:rPr>
              <w:t>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29EE81CB" w14:textId="77777777" w:rsidR="00B24C80" w:rsidRDefault="00B24C80" w:rsidP="00B24C80">
            <w:pPr>
              <w:spacing w:before="240"/>
              <w:jc w:val="center"/>
              <w:rPr>
                <w:b/>
                <w:color w:val="FF0000"/>
              </w:rPr>
            </w:pPr>
            <w:r>
              <w:rPr>
                <w:b/>
                <w:color w:val="FF0000"/>
              </w:rPr>
              <w:t>&lt;Unchanged parts omitted&gt;</w:t>
            </w:r>
          </w:p>
          <w:p w14:paraId="0FE8094B" w14:textId="3DF61699" w:rsidR="00E91C7D" w:rsidRPr="004B0597" w:rsidRDefault="00B24C80" w:rsidP="00B24C80">
            <w:pPr>
              <w:jc w:val="center"/>
              <w:rPr>
                <w:b/>
                <w:color w:val="FF0000"/>
              </w:rPr>
            </w:pPr>
            <w:r>
              <w:rPr>
                <w:b/>
                <w:color w:val="FF0000"/>
              </w:rPr>
              <w:t>-------------------------- End of Text Proposal for TS 38.213 --------------------------</w:t>
            </w:r>
          </w:p>
        </w:tc>
      </w:tr>
    </w:tbl>
    <w:p w14:paraId="41D1842C" w14:textId="2F094A63" w:rsidR="00E91C7D" w:rsidRDefault="00E91C7D" w:rsidP="00940F65">
      <w:pPr>
        <w:spacing w:beforeLines="50" w:before="120" w:afterLines="50" w:after="120"/>
        <w:jc w:val="both"/>
        <w:rPr>
          <w:rFonts w:eastAsiaTheme="minorEastAsia"/>
          <w:sz w:val="22"/>
          <w:lang w:val="en-US"/>
        </w:rPr>
      </w:pPr>
    </w:p>
    <w:p w14:paraId="3E4F0BA0" w14:textId="17F79508" w:rsidR="00A96C54" w:rsidRDefault="00A96C54" w:rsidP="00A96C54">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 xml:space="preserve">SL/UL prioritization – </w:t>
      </w:r>
      <w:r w:rsidR="00D8398B">
        <w:rPr>
          <w:rFonts w:ascii="Arial" w:eastAsia="DengXian" w:hAnsi="Arial"/>
          <w:b/>
          <w:kern w:val="28"/>
          <w:sz w:val="22"/>
          <w:szCs w:val="22"/>
          <w:lang w:val="en-US" w:eastAsia="zh-CN"/>
        </w:rPr>
        <w:t>carriers</w:t>
      </w:r>
    </w:p>
    <w:p w14:paraId="2F1589B3" w14:textId="77777777" w:rsidR="000250AA" w:rsidRPr="000D004E"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68506E1E" w14:textId="107F2F72" w:rsidR="000250AA" w:rsidRDefault="00A96C54"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At the current specification, UE behavior for </w:t>
      </w:r>
      <w:r w:rsidR="00D8398B">
        <w:rPr>
          <w:rFonts w:eastAsiaTheme="minorEastAsia"/>
          <w:sz w:val="22"/>
          <w:lang w:val="en-US"/>
        </w:rPr>
        <w:t>prioritization</w:t>
      </w:r>
      <w:r>
        <w:rPr>
          <w:rFonts w:eastAsiaTheme="minorEastAsia"/>
          <w:sz w:val="22"/>
          <w:lang w:val="en-US"/>
        </w:rPr>
        <w:t xml:space="preserve"> of SL and UL at the same serving cell</w:t>
      </w:r>
      <w:r w:rsidR="00A14080">
        <w:rPr>
          <w:rFonts w:eastAsiaTheme="minorEastAsia"/>
          <w:sz w:val="22"/>
          <w:lang w:val="en-US"/>
        </w:rPr>
        <w:t xml:space="preserve"> is described </w:t>
      </w:r>
      <w:r w:rsidR="00D8398B">
        <w:rPr>
          <w:rFonts w:eastAsiaTheme="minorEastAsia"/>
          <w:sz w:val="22"/>
          <w:lang w:val="en-US"/>
        </w:rPr>
        <w:t xml:space="preserve">for </w:t>
      </w:r>
      <w:r w:rsidR="00A14080">
        <w:rPr>
          <w:rFonts w:eastAsiaTheme="minorEastAsia"/>
          <w:sz w:val="22"/>
          <w:lang w:val="en-US"/>
        </w:rPr>
        <w:t xml:space="preserve">UE </w:t>
      </w:r>
      <w:r w:rsidR="00D8398B">
        <w:rPr>
          <w:rFonts w:eastAsiaTheme="minorEastAsia"/>
          <w:sz w:val="22"/>
          <w:lang w:val="en-US"/>
        </w:rPr>
        <w:t xml:space="preserve">incapable </w:t>
      </w:r>
      <w:r w:rsidR="00A14080">
        <w:rPr>
          <w:rFonts w:eastAsiaTheme="minorEastAsia"/>
          <w:sz w:val="22"/>
          <w:lang w:val="en-US"/>
        </w:rPr>
        <w:t>of the simultaneous transmissions. However,</w:t>
      </w:r>
      <w:r w:rsidR="00D8398B">
        <w:rPr>
          <w:rFonts w:eastAsiaTheme="minorEastAsia"/>
          <w:sz w:val="22"/>
          <w:lang w:val="en-US"/>
        </w:rPr>
        <w:t xml:space="preserve"> from two reasons, the current text should be updated. Firstly, ‘serving cell’ is not valid terminology</w:t>
      </w:r>
      <w:r w:rsidR="00A14080">
        <w:rPr>
          <w:rFonts w:eastAsiaTheme="minorEastAsia"/>
          <w:sz w:val="22"/>
          <w:lang w:val="en-US"/>
        </w:rPr>
        <w:t xml:space="preserve"> </w:t>
      </w:r>
      <w:r w:rsidR="00D8398B">
        <w:rPr>
          <w:rFonts w:eastAsiaTheme="minorEastAsia"/>
          <w:sz w:val="22"/>
          <w:lang w:val="en-US"/>
        </w:rPr>
        <w:t xml:space="preserve">for SL. Secondly, </w:t>
      </w:r>
      <w:r w:rsidR="00BD2EB7">
        <w:rPr>
          <w:rFonts w:eastAsiaTheme="minorEastAsia"/>
          <w:sz w:val="22"/>
          <w:lang w:val="en-US"/>
        </w:rPr>
        <w:t xml:space="preserve">description of </w:t>
      </w:r>
      <w:r w:rsidR="00D8398B">
        <w:rPr>
          <w:rFonts w:eastAsiaTheme="minorEastAsia"/>
          <w:sz w:val="22"/>
          <w:lang w:val="en-US"/>
        </w:rPr>
        <w:t xml:space="preserve">the corresponding UE capability in </w:t>
      </w:r>
      <w:r w:rsidR="00BD2EB7">
        <w:rPr>
          <w:rFonts w:eastAsiaTheme="minorEastAsia"/>
          <w:sz w:val="22"/>
          <w:lang w:val="en-US"/>
        </w:rPr>
        <w:t>38.306 is</w:t>
      </w:r>
      <w:r w:rsidR="00A14080">
        <w:rPr>
          <w:rFonts w:eastAsiaTheme="minorEastAsia"/>
          <w:sz w:val="22"/>
          <w:lang w:val="en-US"/>
        </w:rPr>
        <w:t xml:space="preserve"> </w:t>
      </w:r>
      <w:r w:rsidR="00D8398B">
        <w:rPr>
          <w:rFonts w:eastAsiaTheme="minorEastAsia"/>
          <w:sz w:val="22"/>
          <w:lang w:val="en-US"/>
        </w:rPr>
        <w:t>the following. In other words, UL and SL may be at the same band/CC, may not.</w:t>
      </w:r>
    </w:p>
    <w:tbl>
      <w:tblPr>
        <w:tblStyle w:val="afc"/>
        <w:tblW w:w="0" w:type="auto"/>
        <w:tblInd w:w="720" w:type="dxa"/>
        <w:tblLook w:val="04A0" w:firstRow="1" w:lastRow="0" w:firstColumn="1" w:lastColumn="0" w:noHBand="0" w:noVBand="1"/>
      </w:tblPr>
      <w:tblGrid>
        <w:gridCol w:w="9242"/>
      </w:tblGrid>
      <w:tr w:rsidR="00BD2EB7" w14:paraId="56DE44CD" w14:textId="77777777" w:rsidTr="00BD2EB7">
        <w:tc>
          <w:tcPr>
            <w:tcW w:w="9962" w:type="dxa"/>
          </w:tcPr>
          <w:p w14:paraId="7A5043CC" w14:textId="77777777" w:rsidR="00BD2EB7" w:rsidRPr="00BD2EB7" w:rsidRDefault="00BD2EB7" w:rsidP="00CE0DB8">
            <w:pPr>
              <w:snapToGrid w:val="0"/>
              <w:spacing w:after="0"/>
              <w:rPr>
                <w:rFonts w:ascii="Arial" w:eastAsia="DengXian" w:hAnsi="Arial"/>
                <w:b/>
                <w:bCs/>
                <w:i/>
                <w:iCs/>
                <w:sz w:val="18"/>
              </w:rPr>
            </w:pPr>
            <w:r w:rsidRPr="00BD2EB7">
              <w:rPr>
                <w:rFonts w:ascii="Arial" w:eastAsia="DengXian" w:hAnsi="Arial"/>
                <w:b/>
                <w:bCs/>
                <w:i/>
                <w:iCs/>
                <w:sz w:val="18"/>
              </w:rPr>
              <w:t>supportedTxBandCombListPerBC-Sidelink-r16, supportedRxBandCombListPerBC-Sidelink-r16</w:t>
            </w:r>
          </w:p>
          <w:p w14:paraId="631C7C6D" w14:textId="7445E989" w:rsidR="00BD2EB7" w:rsidRDefault="00BD2EB7" w:rsidP="00CE0DB8">
            <w:pPr>
              <w:pStyle w:val="afe"/>
              <w:snapToGrid w:val="0"/>
              <w:spacing w:after="0"/>
              <w:ind w:leftChars="0" w:left="0"/>
              <w:jc w:val="both"/>
              <w:rPr>
                <w:rFonts w:eastAsiaTheme="minorEastAsia"/>
                <w:sz w:val="22"/>
                <w:lang w:val="en-US"/>
              </w:rPr>
            </w:pPr>
            <w:r w:rsidRPr="00BD2EB7">
              <w:rPr>
                <w:rFonts w:eastAsia="Times New Roman"/>
                <w:sz w:val="20"/>
                <w:lang w:eastAsia="en-GB"/>
              </w:rPr>
              <w:t xml:space="preserve">Indicates, for a particular Uu band combination, the PC5 band combination(s) on which the UE supports simultaneous transmission/reception. </w:t>
            </w:r>
            <w:r w:rsidRPr="00BD2EB7">
              <w:rPr>
                <w:rFonts w:eastAsia="Times New Roman" w:cs="Arial"/>
                <w:sz w:val="20"/>
                <w:szCs w:val="18"/>
              </w:rPr>
              <w:t xml:space="preserve">The leading / leftmost bit (bit 0) corresponds to the first </w:t>
            </w:r>
            <w:r w:rsidRPr="00BD2EB7">
              <w:rPr>
                <w:rFonts w:eastAsia="Times New Roman"/>
                <w:sz w:val="20"/>
                <w:lang w:eastAsia="en-GB"/>
              </w:rPr>
              <w:t xml:space="preserve">band combination included in </w:t>
            </w:r>
            <w:proofErr w:type="spellStart"/>
            <w:r w:rsidRPr="00BD2EB7">
              <w:rPr>
                <w:rFonts w:eastAsia="Times New Roman"/>
                <w:i/>
                <w:sz w:val="20"/>
                <w:lang w:eastAsia="en-GB"/>
              </w:rPr>
              <w:t>BandCombinationListSidelinkEUTRA</w:t>
            </w:r>
            <w:proofErr w:type="spellEnd"/>
            <w:r w:rsidRPr="00BD2EB7">
              <w:rPr>
                <w:rFonts w:eastAsia="Times New Roman"/>
                <w:i/>
                <w:sz w:val="20"/>
                <w:lang w:eastAsia="en-GB"/>
              </w:rPr>
              <w:t>-NR</w:t>
            </w:r>
            <w:r w:rsidRPr="00BD2EB7">
              <w:rPr>
                <w:rFonts w:eastAsia="Times New Roman" w:cs="Arial"/>
                <w:sz w:val="20"/>
                <w:szCs w:val="18"/>
              </w:rPr>
              <w:t xml:space="preserve">, the next bit corresponds to the second </w:t>
            </w:r>
            <w:r w:rsidRPr="00BD2EB7">
              <w:rPr>
                <w:rFonts w:eastAsia="Times New Roman"/>
                <w:sz w:val="20"/>
                <w:lang w:eastAsia="en-GB"/>
              </w:rPr>
              <w:t xml:space="preserve">band combination included in </w:t>
            </w:r>
            <w:proofErr w:type="spellStart"/>
            <w:r w:rsidRPr="00BD2EB7">
              <w:rPr>
                <w:rFonts w:eastAsia="Times New Roman"/>
                <w:i/>
                <w:sz w:val="20"/>
                <w:lang w:eastAsia="en-GB"/>
              </w:rPr>
              <w:t>BandCombinationListSidelinkEUTRA</w:t>
            </w:r>
            <w:proofErr w:type="spellEnd"/>
            <w:r w:rsidRPr="00BD2EB7">
              <w:rPr>
                <w:rFonts w:eastAsia="Times New Roman"/>
                <w:i/>
                <w:sz w:val="20"/>
                <w:lang w:eastAsia="en-GB"/>
              </w:rPr>
              <w:t>-NR</w:t>
            </w:r>
            <w:r w:rsidRPr="00BD2EB7">
              <w:rPr>
                <w:rFonts w:eastAsia="Times New Roman" w:cs="Arial"/>
                <w:sz w:val="20"/>
                <w:szCs w:val="18"/>
              </w:rPr>
              <w:t xml:space="preserve"> and so on. </w:t>
            </w:r>
            <w:r w:rsidRPr="00BD2EB7">
              <w:rPr>
                <w:rFonts w:eastAsia="Times New Roman"/>
                <w:sz w:val="20"/>
                <w:lang w:eastAsia="en-GB"/>
              </w:rPr>
              <w:t>with value 1 indicating simultaneous transmission/reception is supported.</w:t>
            </w:r>
          </w:p>
        </w:tc>
      </w:tr>
    </w:tbl>
    <w:p w14:paraId="10D1B58D" w14:textId="54DA7EEE" w:rsidR="00BD2EB7" w:rsidRDefault="00D8398B"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Similarly, UE behavior of SL and UL for UE capable of the simultaneous transmissions should be updated as well; i.e., ‘serving cell’ is not used and any combinations of Uu BC and PC5 BC are covered.</w:t>
      </w:r>
    </w:p>
    <w:p w14:paraId="709D69C9" w14:textId="77777777" w:rsidR="000250AA" w:rsidRPr="000D004E"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634FEAC5" w14:textId="4C35FD27" w:rsidR="00D8398B" w:rsidRDefault="00D8398B"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A: ‘Serving cell’ is not used. Instead, ‘carrier’ is used as reception part.</w:t>
      </w:r>
    </w:p>
    <w:p w14:paraId="61F02BA5" w14:textId="0B4B45EA" w:rsidR="000250AA" w:rsidRPr="007B2A8E" w:rsidRDefault="00D8398B"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B: </w:t>
      </w:r>
      <w:r w:rsidR="00095BC9">
        <w:rPr>
          <w:rFonts w:eastAsiaTheme="minorEastAsia"/>
          <w:sz w:val="22"/>
          <w:lang w:val="en-US"/>
        </w:rPr>
        <w:t xml:space="preserve">UL and SL on </w:t>
      </w:r>
      <w:r>
        <w:rPr>
          <w:rFonts w:eastAsiaTheme="minorEastAsia"/>
          <w:sz w:val="22"/>
          <w:lang w:val="en-US"/>
        </w:rPr>
        <w:t xml:space="preserve">both </w:t>
      </w:r>
      <w:r w:rsidR="00095BC9">
        <w:rPr>
          <w:rFonts w:eastAsiaTheme="minorEastAsia"/>
          <w:sz w:val="22"/>
          <w:lang w:val="en-US"/>
        </w:rPr>
        <w:t>the same carrier or different carriers are covered.</w:t>
      </w:r>
    </w:p>
    <w:p w14:paraId="55C73ADF" w14:textId="77777777" w:rsidR="000250AA" w:rsidRPr="000D004E" w:rsidRDefault="000250AA" w:rsidP="000250AA">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lastRenderedPageBreak/>
        <w:t>Consequences if not approved</w:t>
      </w:r>
    </w:p>
    <w:p w14:paraId="572A665C" w14:textId="4E7510B7" w:rsidR="000250AA" w:rsidRDefault="00095BC9" w:rsidP="000250AA">
      <w:pPr>
        <w:pStyle w:val="afe"/>
        <w:spacing w:beforeLines="50" w:before="120" w:afterLines="50" w:after="120"/>
        <w:ind w:leftChars="0" w:left="720"/>
        <w:jc w:val="both"/>
        <w:rPr>
          <w:rFonts w:eastAsiaTheme="minorEastAsia"/>
          <w:sz w:val="22"/>
          <w:lang w:val="en-US"/>
        </w:rPr>
      </w:pPr>
      <w:r>
        <w:rPr>
          <w:rFonts w:eastAsiaTheme="minorEastAsia"/>
          <w:sz w:val="22"/>
          <w:lang w:val="en-US"/>
        </w:rPr>
        <w:t>RAN1 spec. is not aligned with UE capability.</w:t>
      </w:r>
    </w:p>
    <w:p w14:paraId="10A5C01A" w14:textId="799F3AD4" w:rsidR="000250AA" w:rsidRPr="009E7E1F" w:rsidRDefault="000250AA" w:rsidP="000250AA">
      <w:pPr>
        <w:spacing w:afterLines="50" w:after="120"/>
        <w:jc w:val="both"/>
        <w:rPr>
          <w:rFonts w:eastAsiaTheme="minorEastAsia"/>
          <w:b/>
          <w:sz w:val="22"/>
          <w:u w:val="single"/>
        </w:rPr>
      </w:pPr>
      <w:r>
        <w:rPr>
          <w:rFonts w:eastAsiaTheme="minorEastAsia"/>
          <w:b/>
          <w:sz w:val="22"/>
          <w:u w:val="single"/>
        </w:rPr>
        <w:t xml:space="preserve">Text proposal </w:t>
      </w:r>
      <w:r w:rsidR="002E3EE9">
        <w:rPr>
          <w:rFonts w:eastAsiaTheme="minorEastAsia"/>
          <w:b/>
          <w:sz w:val="22"/>
          <w:u w:val="single"/>
        </w:rPr>
        <w:t>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0250AA" w14:paraId="48F76367" w14:textId="77777777" w:rsidTr="00A10AB3">
        <w:tc>
          <w:tcPr>
            <w:tcW w:w="9962" w:type="dxa"/>
          </w:tcPr>
          <w:p w14:paraId="41C74F68" w14:textId="0416099E" w:rsidR="000250AA" w:rsidRDefault="000250AA" w:rsidP="00A10AB3">
            <w:pPr>
              <w:jc w:val="center"/>
              <w:rPr>
                <w:b/>
                <w:color w:val="FF0000"/>
              </w:rPr>
            </w:pPr>
            <w:r>
              <w:rPr>
                <w:b/>
                <w:color w:val="FF0000"/>
              </w:rPr>
              <w:t>-------------------------- Start of Text Proposal for TS 38.21</w:t>
            </w:r>
            <w:r w:rsidR="00095BC9">
              <w:rPr>
                <w:b/>
                <w:color w:val="FF0000"/>
              </w:rPr>
              <w:t>3</w:t>
            </w:r>
            <w:r>
              <w:rPr>
                <w:b/>
                <w:color w:val="FF0000"/>
              </w:rPr>
              <w:t xml:space="preserve"> --------------------------</w:t>
            </w:r>
          </w:p>
          <w:p w14:paraId="163E17D5" w14:textId="77777777" w:rsidR="000250AA" w:rsidRDefault="000250AA" w:rsidP="00A10AB3">
            <w:pPr>
              <w:spacing w:before="240"/>
              <w:jc w:val="center"/>
              <w:rPr>
                <w:b/>
                <w:color w:val="FF0000"/>
              </w:rPr>
            </w:pPr>
            <w:r>
              <w:rPr>
                <w:b/>
                <w:color w:val="FF0000"/>
              </w:rPr>
              <w:t>&lt;Unchanged parts omitted&gt;</w:t>
            </w:r>
          </w:p>
          <w:p w14:paraId="481F4560" w14:textId="77777777" w:rsidR="00C91E29" w:rsidRPr="00C91E29" w:rsidRDefault="00C91E29" w:rsidP="00C91E29">
            <w:pPr>
              <w:keepNext/>
              <w:keepLines/>
              <w:spacing w:before="120"/>
              <w:ind w:left="1418" w:hanging="1418"/>
              <w:outlineLvl w:val="3"/>
              <w:rPr>
                <w:rFonts w:ascii="Arial" w:eastAsia="SimSun" w:hAnsi="Arial"/>
                <w:lang w:eastAsia="en-US"/>
              </w:rPr>
            </w:pPr>
            <w:bookmarkStart w:id="16" w:name="_Toc29894884"/>
            <w:bookmarkStart w:id="17" w:name="_Toc29899183"/>
            <w:bookmarkStart w:id="18" w:name="_Toc29899601"/>
            <w:bookmarkStart w:id="19" w:name="_Toc29917337"/>
            <w:bookmarkStart w:id="20" w:name="_Toc36498212"/>
            <w:bookmarkStart w:id="21" w:name="_Toc45699240"/>
            <w:bookmarkStart w:id="22" w:name="_Toc60601357"/>
            <w:r w:rsidRPr="00C91E29">
              <w:rPr>
                <w:rFonts w:ascii="Arial" w:eastAsia="SimSun" w:hAnsi="Arial"/>
                <w:lang w:eastAsia="en-US"/>
              </w:rPr>
              <w:t>16</w:t>
            </w:r>
            <w:r w:rsidRPr="00C91E29">
              <w:rPr>
                <w:rFonts w:ascii="Arial" w:eastAsia="SimSun" w:hAnsi="Arial" w:hint="eastAsia"/>
                <w:lang w:eastAsia="en-US"/>
              </w:rPr>
              <w:t>.</w:t>
            </w:r>
            <w:r w:rsidRPr="00C91E29">
              <w:rPr>
                <w:rFonts w:ascii="Arial" w:eastAsia="SimSun" w:hAnsi="Arial"/>
                <w:lang w:eastAsia="en-US"/>
              </w:rPr>
              <w:t>2.4.3</w:t>
            </w:r>
            <w:r w:rsidRPr="00C91E29">
              <w:rPr>
                <w:rFonts w:ascii="Arial" w:eastAsia="SimSun" w:hAnsi="Arial" w:hint="eastAsia"/>
                <w:lang w:eastAsia="en-US"/>
              </w:rPr>
              <w:tab/>
            </w:r>
            <w:r w:rsidRPr="00C91E29">
              <w:rPr>
                <w:rFonts w:ascii="Arial" w:eastAsia="SimSun" w:hAnsi="Arial"/>
                <w:lang w:eastAsia="en-US"/>
              </w:rPr>
              <w:t>Simultaneous SL and UL transmissions</w:t>
            </w:r>
            <w:bookmarkEnd w:id="16"/>
            <w:bookmarkEnd w:id="17"/>
            <w:bookmarkEnd w:id="18"/>
            <w:bookmarkEnd w:id="19"/>
            <w:bookmarkEnd w:id="20"/>
            <w:bookmarkEnd w:id="21"/>
            <w:r w:rsidRPr="00C91E29">
              <w:rPr>
                <w:rFonts w:ascii="Arial" w:eastAsia="SimSun" w:hAnsi="Arial"/>
                <w:lang w:eastAsia="en-US"/>
              </w:rPr>
              <w:t>/receptions</w:t>
            </w:r>
            <w:bookmarkEnd w:id="22"/>
          </w:p>
          <w:p w14:paraId="72B54BFD" w14:textId="77777777" w:rsidR="00C91E29" w:rsidRPr="00C91E29" w:rsidRDefault="00C91E29" w:rsidP="00C91E29">
            <w:pPr>
              <w:rPr>
                <w:rFonts w:eastAsia="SimSun"/>
                <w:sz w:val="20"/>
                <w:lang w:val="en-US" w:eastAsia="zh-CN"/>
              </w:rPr>
            </w:pPr>
            <w:r w:rsidRPr="00C91E29">
              <w:rPr>
                <w:rFonts w:eastAsia="SimSun"/>
                <w:sz w:val="20"/>
                <w:lang w:val="en-US" w:eastAsia="zh-CN"/>
              </w:rPr>
              <w:t xml:space="preserve">If a UE </w:t>
            </w:r>
          </w:p>
          <w:p w14:paraId="30311A21" w14:textId="02A62110" w:rsidR="00C91E29" w:rsidRPr="00C91E29" w:rsidRDefault="00C91E29" w:rsidP="00C91E29">
            <w:pPr>
              <w:ind w:left="568" w:hanging="284"/>
              <w:rPr>
                <w:rFonts w:eastAsia="SimSun"/>
                <w:sz w:val="20"/>
                <w:lang w:val="x-none" w:eastAsia="en-US"/>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 xml:space="preserve">would simultaneously transmit on the UL and on the SL </w:t>
            </w:r>
            <w:r w:rsidRPr="00C91E29">
              <w:rPr>
                <w:rFonts w:eastAsia="SimSun"/>
                <w:bCs/>
                <w:strike/>
                <w:color w:val="FF0000"/>
                <w:kern w:val="32"/>
                <w:sz w:val="20"/>
                <w:lang w:val="en-US" w:eastAsia="zh-CN"/>
              </w:rPr>
              <w:t>of a serving cell</w:t>
            </w:r>
            <w:r w:rsidRPr="00C91E29">
              <w:rPr>
                <w:rFonts w:eastAsia="SimSun"/>
                <w:bCs/>
                <w:color w:val="FF0000"/>
                <w:kern w:val="32"/>
                <w:sz w:val="20"/>
                <w:lang w:val="en-US" w:eastAsia="zh-CN"/>
              </w:rPr>
              <w:t xml:space="preserve"> </w:t>
            </w:r>
            <w:r w:rsidRPr="00C91E29">
              <w:rPr>
                <w:rFonts w:eastAsia="SimSun"/>
                <w:bCs/>
                <w:color w:val="FF0000"/>
                <w:kern w:val="32"/>
                <w:sz w:val="20"/>
                <w:u w:val="single"/>
                <w:lang w:val="en-US" w:eastAsia="zh-CN"/>
              </w:rPr>
              <w:t xml:space="preserve">in a carrier or in </w:t>
            </w:r>
            <w:r>
              <w:rPr>
                <w:rFonts w:eastAsia="SimSun"/>
                <w:bCs/>
                <w:color w:val="FF0000"/>
                <w:kern w:val="32"/>
                <w:sz w:val="20"/>
                <w:u w:val="single"/>
                <w:lang w:val="en-US" w:eastAsia="zh-CN"/>
              </w:rPr>
              <w:t>two respective</w:t>
            </w:r>
            <w:r w:rsidRPr="00C91E29">
              <w:rPr>
                <w:rFonts w:eastAsia="SimSun"/>
                <w:bCs/>
                <w:color w:val="FF0000"/>
                <w:kern w:val="32"/>
                <w:sz w:val="20"/>
                <w:u w:val="single"/>
                <w:lang w:val="en-US" w:eastAsia="zh-CN"/>
              </w:rPr>
              <w:t xml:space="preserve"> carriers</w:t>
            </w:r>
            <w:r w:rsidRPr="00C91E29">
              <w:rPr>
                <w:rFonts w:eastAsia="SimSun"/>
                <w:bCs/>
                <w:kern w:val="32"/>
                <w:sz w:val="20"/>
                <w:lang w:val="en-US" w:eastAsia="zh-CN"/>
              </w:rPr>
              <w:t>, and</w:t>
            </w:r>
          </w:p>
          <w:p w14:paraId="66C42925" w14:textId="48F19B81" w:rsidR="00C91E29" w:rsidRPr="00C91E29" w:rsidRDefault="00C91E29" w:rsidP="00C91E29">
            <w:pPr>
              <w:ind w:left="568" w:hanging="284"/>
              <w:rPr>
                <w:rFonts w:eastAsia="SimSun"/>
                <w:bCs/>
                <w:kern w:val="32"/>
                <w:sz w:val="20"/>
                <w:lang w:val="en-US" w:eastAsia="zh-CN"/>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 xml:space="preserve">the UE is not capable of simultaneous transmissions on the UL and on the SL </w:t>
            </w:r>
            <w:r w:rsidRPr="00C91E29">
              <w:rPr>
                <w:rFonts w:eastAsia="SimSun"/>
                <w:bCs/>
                <w:strike/>
                <w:color w:val="FF0000"/>
                <w:kern w:val="32"/>
                <w:sz w:val="20"/>
                <w:lang w:val="en-US" w:eastAsia="zh-CN"/>
              </w:rPr>
              <w:t>of the serving cell</w:t>
            </w:r>
            <w:r w:rsidRPr="00C91E29">
              <w:rPr>
                <w:rFonts w:eastAsia="SimSun"/>
                <w:bCs/>
                <w:color w:val="FF0000"/>
                <w:kern w:val="32"/>
                <w:sz w:val="20"/>
                <w:u w:val="single"/>
                <w:lang w:val="en-US" w:eastAsia="zh-CN"/>
              </w:rPr>
              <w:t xml:space="preserve"> in </w:t>
            </w:r>
            <w:r>
              <w:rPr>
                <w:rFonts w:eastAsia="SimSun"/>
                <w:bCs/>
                <w:color w:val="FF0000"/>
                <w:kern w:val="32"/>
                <w:sz w:val="20"/>
                <w:u w:val="single"/>
                <w:lang w:val="en-US" w:eastAsia="zh-CN"/>
              </w:rPr>
              <w:t>the</w:t>
            </w:r>
            <w:r w:rsidRPr="00C91E29">
              <w:rPr>
                <w:rFonts w:eastAsia="SimSun"/>
                <w:bCs/>
                <w:color w:val="FF0000"/>
                <w:kern w:val="32"/>
                <w:sz w:val="20"/>
                <w:u w:val="single"/>
                <w:lang w:val="en-US" w:eastAsia="zh-CN"/>
              </w:rPr>
              <w:t xml:space="preserve"> carrier or in </w:t>
            </w:r>
            <w:r>
              <w:rPr>
                <w:rFonts w:eastAsia="SimSun"/>
                <w:bCs/>
                <w:color w:val="FF0000"/>
                <w:kern w:val="32"/>
                <w:sz w:val="20"/>
                <w:u w:val="single"/>
                <w:lang w:val="en-US" w:eastAsia="zh-CN"/>
              </w:rPr>
              <w:t>the two respective</w:t>
            </w:r>
            <w:r w:rsidRPr="00C91E29">
              <w:rPr>
                <w:rFonts w:eastAsia="SimSun"/>
                <w:bCs/>
                <w:color w:val="FF0000"/>
                <w:kern w:val="32"/>
                <w:sz w:val="20"/>
                <w:u w:val="single"/>
                <w:lang w:val="en-US" w:eastAsia="zh-CN"/>
              </w:rPr>
              <w:t xml:space="preserve"> carriers</w:t>
            </w:r>
          </w:p>
          <w:p w14:paraId="0E6B6362" w14:textId="77777777" w:rsidR="00C91E29" w:rsidRPr="00C91E29" w:rsidRDefault="00C91E29" w:rsidP="00C91E29">
            <w:pPr>
              <w:rPr>
                <w:rFonts w:eastAsia="Malgun Gothic"/>
                <w:sz w:val="20"/>
                <w:lang w:val="en-US" w:eastAsia="en-US"/>
              </w:rPr>
            </w:pPr>
            <w:r w:rsidRPr="00C91E29">
              <w:rPr>
                <w:rFonts w:eastAsia="Malgun Gothic"/>
                <w:sz w:val="20"/>
                <w:lang w:val="en-US" w:eastAsia="en-US"/>
              </w:rPr>
              <w:t>the UE transmits only on the link, UL or SL, with the higher priority.</w:t>
            </w:r>
          </w:p>
          <w:p w14:paraId="48D07281" w14:textId="77777777" w:rsidR="00C91E29" w:rsidRPr="00C91E29" w:rsidRDefault="00C91E29" w:rsidP="00C91E29">
            <w:pPr>
              <w:rPr>
                <w:rFonts w:eastAsia="SimSun"/>
                <w:sz w:val="20"/>
                <w:lang w:val="en-US" w:eastAsia="zh-CN"/>
              </w:rPr>
            </w:pPr>
            <w:r w:rsidRPr="00C91E29">
              <w:rPr>
                <w:rFonts w:eastAsia="SimSun"/>
                <w:sz w:val="20"/>
                <w:lang w:val="en-US" w:eastAsia="zh-CN"/>
              </w:rPr>
              <w:t xml:space="preserve">If a UE </w:t>
            </w:r>
          </w:p>
          <w:p w14:paraId="7FC598C6" w14:textId="77777777" w:rsidR="00C91E29" w:rsidRPr="00C91E29" w:rsidRDefault="00C91E29" w:rsidP="00C91E29">
            <w:pPr>
              <w:ind w:left="568" w:hanging="284"/>
              <w:rPr>
                <w:rFonts w:eastAsia="SimSun"/>
                <w:sz w:val="20"/>
                <w:lang w:val="x-none" w:eastAsia="en-US"/>
              </w:rPr>
            </w:pPr>
            <w:r w:rsidRPr="00C91E29">
              <w:rPr>
                <w:rFonts w:eastAsia="SimSun"/>
                <w:sz w:val="20"/>
                <w:lang w:val="x-none" w:eastAsia="zh-CN"/>
              </w:rPr>
              <w:t>-</w:t>
            </w:r>
            <w:r w:rsidRPr="00C91E29">
              <w:rPr>
                <w:rFonts w:eastAsia="SimSun"/>
                <w:sz w:val="20"/>
                <w:lang w:val="x-none" w:eastAsia="zh-CN"/>
              </w:rPr>
              <w:tab/>
              <w:t>would simultaneously transmit on the UL and receive on the SL in a carrier,</w:t>
            </w:r>
          </w:p>
          <w:p w14:paraId="5A82E2EF" w14:textId="77777777" w:rsidR="00C91E29" w:rsidRPr="00C91E29" w:rsidRDefault="00C91E29" w:rsidP="00C91E29">
            <w:pPr>
              <w:rPr>
                <w:rFonts w:eastAsia="Malgun Gothic"/>
                <w:sz w:val="20"/>
                <w:lang w:val="en-US" w:eastAsia="en-US"/>
              </w:rPr>
            </w:pPr>
            <w:r w:rsidRPr="00C91E29">
              <w:rPr>
                <w:rFonts w:eastAsia="Malgun Gothic"/>
                <w:sz w:val="20"/>
                <w:lang w:val="en-US" w:eastAsia="en-US"/>
              </w:rPr>
              <w:t>the UE transmits on UL or receives on SL, with the higher priority.</w:t>
            </w:r>
          </w:p>
          <w:p w14:paraId="6A48C02A" w14:textId="77777777" w:rsidR="00C91E29" w:rsidRPr="00C91E29" w:rsidRDefault="00C91E29" w:rsidP="00C91E29">
            <w:pPr>
              <w:rPr>
                <w:rFonts w:eastAsia="SimSun"/>
                <w:bCs/>
                <w:kern w:val="32"/>
                <w:sz w:val="20"/>
                <w:lang w:val="en-US" w:eastAsia="zh-CN"/>
              </w:rPr>
            </w:pPr>
            <w:r w:rsidRPr="00C91E29">
              <w:rPr>
                <w:rFonts w:eastAsia="SimSun"/>
                <w:bCs/>
                <w:kern w:val="32"/>
                <w:sz w:val="20"/>
                <w:lang w:val="en-US" w:eastAsia="zh-CN"/>
              </w:rPr>
              <w:t xml:space="preserve">If a UE </w:t>
            </w:r>
          </w:p>
          <w:p w14:paraId="04010731" w14:textId="0B1610B1" w:rsidR="00C91E29" w:rsidRPr="00C91E29" w:rsidRDefault="00C91E29" w:rsidP="00C91E29">
            <w:pPr>
              <w:ind w:left="568" w:hanging="284"/>
              <w:rPr>
                <w:rFonts w:eastAsia="SimSun"/>
                <w:sz w:val="20"/>
                <w:lang w:eastAsia="zh-CN"/>
              </w:rPr>
            </w:pPr>
            <w:r w:rsidRPr="00C91E29">
              <w:rPr>
                <w:rFonts w:eastAsia="SimSun"/>
                <w:sz w:val="20"/>
                <w:lang w:val="x-none" w:eastAsia="zh-CN"/>
              </w:rPr>
              <w:t>-</w:t>
            </w:r>
            <w:r w:rsidRPr="00C91E29">
              <w:rPr>
                <w:rFonts w:eastAsia="SimSun"/>
                <w:sz w:val="20"/>
                <w:lang w:val="x-none" w:eastAsia="zh-CN"/>
              </w:rPr>
              <w:tab/>
              <w:t xml:space="preserve">is capable of simultaneous transmissions on the UL and on the SL </w:t>
            </w:r>
            <w:r w:rsidRPr="00C91E29">
              <w:rPr>
                <w:rFonts w:eastAsia="SimSun"/>
                <w:strike/>
                <w:color w:val="FF0000"/>
                <w:sz w:val="20"/>
                <w:lang w:val="x-none" w:eastAsia="zh-CN"/>
              </w:rPr>
              <w:t>of two respective carriers of a serving cell, or of two respective serving cells</w:t>
            </w:r>
            <w:r w:rsidRPr="00C91E29">
              <w:rPr>
                <w:rFonts w:eastAsia="SimSun"/>
                <w:bCs/>
                <w:color w:val="FF0000"/>
                <w:kern w:val="32"/>
                <w:sz w:val="20"/>
                <w:u w:val="single"/>
                <w:lang w:val="en-US" w:eastAsia="zh-CN"/>
              </w:rPr>
              <w:t xml:space="preserve"> in a carrier or in </w:t>
            </w:r>
            <w:r>
              <w:rPr>
                <w:rFonts w:eastAsia="SimSun"/>
                <w:bCs/>
                <w:color w:val="FF0000"/>
                <w:kern w:val="32"/>
                <w:sz w:val="20"/>
                <w:u w:val="single"/>
                <w:lang w:val="en-US" w:eastAsia="zh-CN"/>
              </w:rPr>
              <w:t>two respective</w:t>
            </w:r>
            <w:r w:rsidRPr="00C91E29">
              <w:rPr>
                <w:rFonts w:eastAsia="SimSun"/>
                <w:bCs/>
                <w:color w:val="FF0000"/>
                <w:kern w:val="32"/>
                <w:sz w:val="20"/>
                <w:u w:val="single"/>
                <w:lang w:val="en-US" w:eastAsia="zh-CN"/>
              </w:rPr>
              <w:t xml:space="preserve"> carriers</w:t>
            </w:r>
            <w:r w:rsidRPr="00C91E29">
              <w:rPr>
                <w:rFonts w:eastAsia="SimSun"/>
                <w:sz w:val="20"/>
                <w:lang w:val="x-none" w:eastAsia="zh-CN"/>
              </w:rPr>
              <w:t>,</w:t>
            </w:r>
          </w:p>
          <w:p w14:paraId="367DA6E9" w14:textId="6E4DBFC5" w:rsidR="00C91E29" w:rsidRPr="00C91E29" w:rsidRDefault="00C91E29" w:rsidP="00C91E29">
            <w:pPr>
              <w:ind w:left="568" w:hanging="284"/>
              <w:rPr>
                <w:rFonts w:eastAsia="SimSun"/>
                <w:bCs/>
                <w:kern w:val="32"/>
                <w:sz w:val="20"/>
                <w:lang w:val="en-US" w:eastAsia="zh-CN"/>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 xml:space="preserve">would transmit on the UL and on the SL </w:t>
            </w:r>
            <w:r w:rsidRPr="00C91E29">
              <w:rPr>
                <w:rFonts w:eastAsia="SimSun"/>
                <w:bCs/>
                <w:strike/>
                <w:color w:val="FF0000"/>
                <w:kern w:val="32"/>
                <w:sz w:val="20"/>
                <w:lang w:val="en-US" w:eastAsia="zh-CN"/>
              </w:rPr>
              <w:t>of the two respective carriers of the serving cell, or of the two respective serving cells</w:t>
            </w:r>
            <w:r w:rsidRPr="00C91E29">
              <w:rPr>
                <w:rFonts w:eastAsia="SimSun"/>
                <w:bCs/>
                <w:color w:val="FF0000"/>
                <w:kern w:val="32"/>
                <w:sz w:val="20"/>
                <w:u w:val="single"/>
                <w:lang w:val="en-US" w:eastAsia="zh-CN"/>
              </w:rPr>
              <w:t xml:space="preserve"> in </w:t>
            </w:r>
            <w:r>
              <w:rPr>
                <w:rFonts w:eastAsia="SimSun"/>
                <w:bCs/>
                <w:color w:val="FF0000"/>
                <w:kern w:val="32"/>
                <w:sz w:val="20"/>
                <w:u w:val="single"/>
                <w:lang w:val="en-US" w:eastAsia="zh-CN"/>
              </w:rPr>
              <w:t>the</w:t>
            </w:r>
            <w:r w:rsidRPr="00C91E29">
              <w:rPr>
                <w:rFonts w:eastAsia="SimSun"/>
                <w:bCs/>
                <w:color w:val="FF0000"/>
                <w:kern w:val="32"/>
                <w:sz w:val="20"/>
                <w:u w:val="single"/>
                <w:lang w:val="en-US" w:eastAsia="zh-CN"/>
              </w:rPr>
              <w:t xml:space="preserve"> carrier or in </w:t>
            </w:r>
            <w:r>
              <w:rPr>
                <w:rFonts w:eastAsia="SimSun"/>
                <w:bCs/>
                <w:color w:val="FF0000"/>
                <w:kern w:val="32"/>
                <w:sz w:val="20"/>
                <w:u w:val="single"/>
                <w:lang w:val="en-US" w:eastAsia="zh-CN"/>
              </w:rPr>
              <w:t>the two respective</w:t>
            </w:r>
            <w:r w:rsidRPr="00C91E29">
              <w:rPr>
                <w:rFonts w:eastAsia="SimSun"/>
                <w:bCs/>
                <w:color w:val="FF0000"/>
                <w:kern w:val="32"/>
                <w:sz w:val="20"/>
                <w:u w:val="single"/>
                <w:lang w:val="en-US" w:eastAsia="zh-CN"/>
              </w:rPr>
              <w:t xml:space="preserve"> carriers</w:t>
            </w:r>
            <w:r w:rsidRPr="00C91E29">
              <w:rPr>
                <w:rFonts w:eastAsia="SimSun"/>
                <w:bCs/>
                <w:kern w:val="32"/>
                <w:sz w:val="20"/>
                <w:lang w:val="en-US" w:eastAsia="zh-CN"/>
              </w:rPr>
              <w:t xml:space="preserve">, </w:t>
            </w:r>
          </w:p>
          <w:p w14:paraId="0D7916C2" w14:textId="77777777" w:rsidR="00C91E29" w:rsidRPr="00C91E29" w:rsidRDefault="00C91E29" w:rsidP="00C91E29">
            <w:pPr>
              <w:ind w:left="568" w:hanging="284"/>
              <w:rPr>
                <w:rFonts w:eastAsia="SimSun"/>
                <w:bCs/>
                <w:kern w:val="32"/>
                <w:sz w:val="20"/>
                <w:lang w:val="en-US" w:eastAsia="zh-CN"/>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the transmission on the UL would overlap with the transmission on the SL over a time period, and</w:t>
            </w:r>
          </w:p>
          <w:p w14:paraId="796AC958" w14:textId="77777777" w:rsidR="00C91E29" w:rsidRPr="00C91E29" w:rsidRDefault="00C91E29" w:rsidP="00C91E29">
            <w:pPr>
              <w:ind w:left="568" w:hanging="284"/>
              <w:rPr>
                <w:rFonts w:eastAsia="SimSun"/>
                <w:bCs/>
                <w:kern w:val="32"/>
                <w:sz w:val="20"/>
                <w:lang w:val="en-US" w:eastAsia="zh-CN"/>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 xml:space="preserve">the total UE transmission power over the time period would exceed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m:rPr>
                      <m:nor/>
                    </m:rPr>
                    <w:rPr>
                      <w:rFonts w:eastAsia="SimSun"/>
                      <w:sz w:val="20"/>
                      <w:lang w:val="x-none" w:eastAsia="en-US"/>
                    </w:rPr>
                    <m:t>CMAX</m:t>
                  </m:r>
                  <m:ctrlPr>
                    <w:rPr>
                      <w:rFonts w:ascii="Cambria Math" w:eastAsia="SimSun" w:hAnsi="Cambria Math"/>
                      <w:sz w:val="20"/>
                      <w:lang w:val="x-none" w:eastAsia="en-US"/>
                    </w:rPr>
                  </m:ctrlPr>
                </m:sub>
              </m:sSub>
            </m:oMath>
          </w:p>
          <w:p w14:paraId="10BB3001" w14:textId="77777777" w:rsidR="00C91E29" w:rsidRPr="00C91E29" w:rsidRDefault="00C91E29" w:rsidP="00C91E29">
            <w:pPr>
              <w:rPr>
                <w:rFonts w:eastAsia="Malgun Gothic"/>
                <w:sz w:val="20"/>
                <w:lang w:val="en-US" w:eastAsia="en-US"/>
              </w:rPr>
            </w:pPr>
            <w:r w:rsidRPr="00C91E29">
              <w:rPr>
                <w:rFonts w:eastAsia="Malgun Gothic"/>
                <w:sz w:val="20"/>
                <w:lang w:val="en-US" w:eastAsia="en-US"/>
              </w:rPr>
              <w:t xml:space="preserve">the UE </w:t>
            </w:r>
          </w:p>
          <w:p w14:paraId="782D53BA" w14:textId="77777777" w:rsidR="00C91E29" w:rsidRPr="00C91E29" w:rsidRDefault="00C91E29" w:rsidP="00C91E29">
            <w:pPr>
              <w:ind w:left="568" w:hanging="284"/>
              <w:rPr>
                <w:rFonts w:eastAsia="SimSun"/>
                <w:sz w:val="20"/>
                <w:lang w:val="x-none" w:eastAsia="en-US"/>
              </w:rPr>
            </w:pPr>
            <w:r w:rsidRPr="00C91E29">
              <w:rPr>
                <w:rFonts w:eastAsia="SimSun"/>
                <w:sz w:val="20"/>
                <w:lang w:val="x-none" w:eastAsia="en-US"/>
              </w:rPr>
              <w:t>-</w:t>
            </w:r>
            <w:r w:rsidRPr="00C91E29">
              <w:rPr>
                <w:rFonts w:eastAsia="SimSun"/>
                <w:sz w:val="20"/>
                <w:lang w:val="x-none" w:eastAsia="en-US"/>
              </w:rPr>
              <w:tab/>
            </w:r>
            <w:r w:rsidRPr="00C91E29">
              <w:rPr>
                <w:rFonts w:eastAsia="SimSun"/>
                <w:sz w:val="20"/>
                <w:lang w:val="en-US" w:eastAsia="en-US"/>
              </w:rPr>
              <w:t>reduces the power for the UL transmission prior to the start of the UL transmission</w:t>
            </w:r>
            <w:r w:rsidRPr="00C91E29">
              <w:rPr>
                <w:rFonts w:eastAsia="SimSun"/>
                <w:bCs/>
                <w:kern w:val="32"/>
                <w:sz w:val="20"/>
                <w:lang w:val="en-US" w:eastAsia="zh-CN"/>
              </w:rPr>
              <w:t>, if the SL transmission has higher priority than the UL transmission</w:t>
            </w:r>
            <w:r w:rsidRPr="00C91E29">
              <w:rPr>
                <w:rFonts w:eastAsia="游明朝"/>
                <w:sz w:val="20"/>
                <w:lang w:val="x-none" w:eastAsia="en-US"/>
              </w:rPr>
              <w:t xml:space="preserve"> as determined in Clause 16.2.4.3.1</w:t>
            </w:r>
            <w:r w:rsidRPr="00C91E29">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m:rPr>
                      <m:nor/>
                    </m:rPr>
                    <w:rPr>
                      <w:rFonts w:eastAsia="SimSun"/>
                      <w:sz w:val="20"/>
                      <w:lang w:val="x-none" w:eastAsia="en-US"/>
                    </w:rPr>
                    <m:t>CMAX</m:t>
                  </m:r>
                  <m:ctrlPr>
                    <w:rPr>
                      <w:rFonts w:ascii="Cambria Math" w:eastAsia="SimSun" w:hAnsi="Cambria Math"/>
                      <w:sz w:val="20"/>
                      <w:lang w:val="x-none" w:eastAsia="en-US"/>
                    </w:rPr>
                  </m:ctrlPr>
                </m:sub>
              </m:sSub>
            </m:oMath>
          </w:p>
          <w:p w14:paraId="7DF1FDB4" w14:textId="77777777" w:rsidR="00C91E29" w:rsidRPr="00C91E29" w:rsidRDefault="00C91E29" w:rsidP="00C91E29">
            <w:pPr>
              <w:ind w:left="568" w:hanging="284"/>
              <w:rPr>
                <w:rFonts w:eastAsia="SimSun"/>
                <w:sz w:val="20"/>
                <w:lang w:val="x-none" w:eastAsia="en-US"/>
              </w:rPr>
            </w:pPr>
            <w:r w:rsidRPr="00C91E29">
              <w:rPr>
                <w:rFonts w:eastAsia="SimSun"/>
                <w:sz w:val="20"/>
                <w:lang w:val="x-none" w:eastAsia="en-US"/>
              </w:rPr>
              <w:t>-</w:t>
            </w:r>
            <w:r w:rsidRPr="00C91E29">
              <w:rPr>
                <w:rFonts w:eastAsia="SimSun"/>
                <w:sz w:val="20"/>
                <w:lang w:val="x-none" w:eastAsia="en-US"/>
              </w:rPr>
              <w:tab/>
            </w:r>
            <w:r w:rsidRPr="00C91E29">
              <w:rPr>
                <w:rFonts w:eastAsia="SimSun"/>
                <w:sz w:val="20"/>
                <w:lang w:val="en-US" w:eastAsia="en-US"/>
              </w:rPr>
              <w:t>reduces the power for the SL transmission prior to the start of the SL transmission</w:t>
            </w:r>
            <w:r w:rsidRPr="00C91E29">
              <w:rPr>
                <w:rFonts w:eastAsia="SimSun"/>
                <w:bCs/>
                <w:kern w:val="32"/>
                <w:sz w:val="20"/>
                <w:lang w:val="en-US" w:eastAsia="zh-CN"/>
              </w:rPr>
              <w:t>, if the UL transmission has higher priority than the SL transmission</w:t>
            </w:r>
            <w:r w:rsidRPr="00C91E29">
              <w:rPr>
                <w:rFonts w:eastAsia="游明朝"/>
                <w:sz w:val="20"/>
                <w:lang w:val="x-none" w:eastAsia="en-US"/>
              </w:rPr>
              <w:t xml:space="preserve"> as determined in Clause 16.2.4.3.1</w:t>
            </w:r>
            <w:r w:rsidRPr="00C91E29">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m:rPr>
                      <m:nor/>
                    </m:rPr>
                    <w:rPr>
                      <w:rFonts w:eastAsia="SimSun"/>
                      <w:sz w:val="20"/>
                      <w:lang w:val="x-none" w:eastAsia="en-US"/>
                    </w:rPr>
                    <m:t>CMAX</m:t>
                  </m:r>
                  <m:ctrlPr>
                    <w:rPr>
                      <w:rFonts w:ascii="Cambria Math" w:eastAsia="SimSun" w:hAnsi="Cambria Math"/>
                      <w:sz w:val="20"/>
                      <w:lang w:val="x-none" w:eastAsia="en-US"/>
                    </w:rPr>
                  </m:ctrlPr>
                </m:sub>
              </m:sSub>
            </m:oMath>
          </w:p>
          <w:p w14:paraId="19E36660" w14:textId="77777777" w:rsidR="000250AA" w:rsidRDefault="000250AA" w:rsidP="00A10AB3">
            <w:pPr>
              <w:spacing w:before="240"/>
              <w:jc w:val="center"/>
              <w:rPr>
                <w:b/>
                <w:color w:val="FF0000"/>
              </w:rPr>
            </w:pPr>
            <w:r>
              <w:rPr>
                <w:b/>
                <w:color w:val="FF0000"/>
              </w:rPr>
              <w:t>&lt;Unchanged parts omitted&gt;</w:t>
            </w:r>
          </w:p>
          <w:p w14:paraId="43DB23C0" w14:textId="0008CDEB" w:rsidR="000250AA" w:rsidRPr="004B0597" w:rsidRDefault="000250AA" w:rsidP="00477736">
            <w:pPr>
              <w:jc w:val="center"/>
              <w:rPr>
                <w:b/>
                <w:color w:val="FF0000"/>
              </w:rPr>
            </w:pPr>
            <w:r>
              <w:rPr>
                <w:b/>
                <w:color w:val="FF0000"/>
              </w:rPr>
              <w:t>-------------------------- End of Text Proposal for TS 38.21</w:t>
            </w:r>
            <w:r w:rsidR="00477736">
              <w:rPr>
                <w:b/>
                <w:color w:val="FF0000"/>
              </w:rPr>
              <w:t>3</w:t>
            </w:r>
            <w:r>
              <w:rPr>
                <w:b/>
                <w:color w:val="FF0000"/>
              </w:rPr>
              <w:t xml:space="preserve"> --------------------------</w:t>
            </w:r>
          </w:p>
        </w:tc>
      </w:tr>
    </w:tbl>
    <w:p w14:paraId="792E86E2" w14:textId="61B1A50D" w:rsidR="00A1352E" w:rsidRDefault="00A1352E" w:rsidP="00A1352E">
      <w:pPr>
        <w:spacing w:beforeLines="50" w:before="120" w:afterLines="50" w:after="120"/>
        <w:jc w:val="both"/>
        <w:rPr>
          <w:rFonts w:eastAsiaTheme="minorEastAsia"/>
          <w:sz w:val="22"/>
          <w:lang w:val="en-US"/>
        </w:rPr>
      </w:pPr>
    </w:p>
    <w:p w14:paraId="113D927E" w14:textId="1E8C6817" w:rsidR="007E63A5" w:rsidRDefault="007E63A5" w:rsidP="007E63A5">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SL/UL prioritization – SL RX vs PUCCH with SL HARQ-ACK</w:t>
      </w:r>
    </w:p>
    <w:p w14:paraId="02299E6E" w14:textId="77777777" w:rsidR="007E63A5" w:rsidRPr="000D004E" w:rsidRDefault="007E63A5" w:rsidP="007E63A5">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Reason for change</w:t>
      </w:r>
    </w:p>
    <w:p w14:paraId="0E637FB9" w14:textId="6603B564" w:rsidR="007E63A5" w:rsidRDefault="007E63A5" w:rsidP="007E63A5">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RAN1 agreed so far several rules of collision handling between SL and UL transmissions and most collision cases are specified. However, as shown as ‘undefined’ in table 1, there is the last case </w:t>
      </w:r>
      <w:r w:rsidR="00B45C38">
        <w:rPr>
          <w:rFonts w:eastAsiaTheme="minorEastAsia"/>
          <w:sz w:val="22"/>
          <w:lang w:val="en-US"/>
        </w:rPr>
        <w:t>which</w:t>
      </w:r>
      <w:r>
        <w:rPr>
          <w:rFonts w:eastAsiaTheme="minorEastAsia"/>
          <w:sz w:val="22"/>
          <w:lang w:val="en-US"/>
        </w:rPr>
        <w:t xml:space="preserve"> is unspecified - </w:t>
      </w:r>
      <w:r w:rsidRPr="007E63A5">
        <w:rPr>
          <w:rFonts w:eastAsiaTheme="minorEastAsia"/>
          <w:sz w:val="22"/>
          <w:lang w:val="en-US"/>
        </w:rPr>
        <w:t>SL RX vs PUCCH with SL HARQ-ACK</w:t>
      </w:r>
      <w:r>
        <w:rPr>
          <w:rFonts w:eastAsiaTheme="minorEastAsia"/>
          <w:sz w:val="22"/>
          <w:lang w:val="en-US"/>
        </w:rPr>
        <w:t xml:space="preserve">. To complete SL specifications, the last case should </w:t>
      </w:r>
      <w:r>
        <w:rPr>
          <w:rFonts w:eastAsiaTheme="minorEastAsia"/>
          <w:sz w:val="22"/>
          <w:lang w:val="en-US"/>
        </w:rPr>
        <w:lastRenderedPageBreak/>
        <w:t xml:space="preserve">be concluded in this meeting. </w:t>
      </w:r>
      <w:r w:rsidRPr="007E63A5">
        <w:rPr>
          <w:rFonts w:eastAsiaTheme="minorEastAsia"/>
          <w:sz w:val="22"/>
          <w:lang w:val="en-US"/>
        </w:rPr>
        <w:t xml:space="preserve">SL </w:t>
      </w:r>
      <w:r>
        <w:rPr>
          <w:rFonts w:eastAsiaTheme="minorEastAsia"/>
          <w:sz w:val="22"/>
          <w:lang w:val="en-US"/>
        </w:rPr>
        <w:t>T</w:t>
      </w:r>
      <w:r w:rsidRPr="007E63A5">
        <w:rPr>
          <w:rFonts w:eastAsiaTheme="minorEastAsia"/>
          <w:sz w:val="22"/>
          <w:lang w:val="en-US"/>
        </w:rPr>
        <w:t>X vs PUCCH with SL HARQ-ACK</w:t>
      </w:r>
      <w:r>
        <w:rPr>
          <w:rFonts w:eastAsiaTheme="minorEastAsia"/>
          <w:sz w:val="22"/>
          <w:lang w:val="en-US"/>
        </w:rPr>
        <w:t xml:space="preserve"> has already been specified; hence, reusing this rule is the most reasonable way.</w:t>
      </w:r>
    </w:p>
    <w:p w14:paraId="08C5C31E" w14:textId="77777777" w:rsidR="007E63A5" w:rsidRPr="003D00D0" w:rsidRDefault="007E63A5" w:rsidP="007E63A5">
      <w:pPr>
        <w:pStyle w:val="afe"/>
        <w:spacing w:beforeLines="50" w:before="120" w:afterLines="50" w:after="120"/>
        <w:ind w:leftChars="0" w:left="360"/>
        <w:jc w:val="center"/>
        <w:rPr>
          <w:rFonts w:eastAsiaTheme="minorEastAsia"/>
          <w:iCs/>
          <w:sz w:val="22"/>
          <w:lang w:val="en-US"/>
        </w:rPr>
      </w:pPr>
      <w:r>
        <w:rPr>
          <w:rFonts w:eastAsiaTheme="minorEastAsia" w:hint="eastAsia"/>
          <w:iCs/>
          <w:sz w:val="22"/>
          <w:lang w:val="en-US"/>
        </w:rPr>
        <w:t>Table</w:t>
      </w:r>
      <w:r w:rsidRPr="003D00D0">
        <w:rPr>
          <w:rFonts w:eastAsiaTheme="minorEastAsia" w:hint="eastAsia"/>
          <w:iCs/>
          <w:sz w:val="22"/>
          <w:lang w:val="en-US"/>
        </w:rPr>
        <w:t xml:space="preserve"> </w:t>
      </w:r>
      <w:r>
        <w:rPr>
          <w:rFonts w:eastAsiaTheme="minorEastAsia"/>
          <w:iCs/>
          <w:sz w:val="22"/>
          <w:lang w:val="en-US"/>
        </w:rPr>
        <w:t>1</w:t>
      </w:r>
      <w:r w:rsidRPr="003D00D0">
        <w:rPr>
          <w:rFonts w:eastAsiaTheme="minorEastAsia" w:hint="eastAsia"/>
          <w:iCs/>
          <w:sz w:val="22"/>
          <w:lang w:val="en-US"/>
        </w:rPr>
        <w:t xml:space="preserve">: </w:t>
      </w:r>
      <w:r>
        <w:rPr>
          <w:rFonts w:eastAsiaTheme="minorEastAsia"/>
          <w:iCs/>
          <w:sz w:val="22"/>
          <w:lang w:val="en-US"/>
        </w:rPr>
        <w:t>Collisions and handling methods</w:t>
      </w:r>
      <w:r w:rsidRPr="003D00D0">
        <w:rPr>
          <w:rFonts w:eastAsiaTheme="minorEastAsia" w:hint="eastAsia"/>
          <w:iCs/>
          <w:sz w:val="22"/>
          <w:lang w:val="en-US"/>
        </w:rPr>
        <w:t>.</w:t>
      </w:r>
    </w:p>
    <w:p w14:paraId="25DB016F" w14:textId="7C8F7C83" w:rsidR="007E63A5" w:rsidRDefault="007E63A5" w:rsidP="007E63A5">
      <w:pPr>
        <w:pStyle w:val="afe"/>
        <w:spacing w:beforeLines="50" w:before="120" w:afterLines="50" w:after="120"/>
        <w:ind w:leftChars="0" w:left="720"/>
        <w:jc w:val="center"/>
        <w:rPr>
          <w:rFonts w:eastAsiaTheme="minorEastAsia"/>
          <w:sz w:val="22"/>
          <w:lang w:val="en-US"/>
        </w:rPr>
      </w:pPr>
      <w:r w:rsidRPr="007E63A5">
        <w:rPr>
          <w:noProof/>
          <w:lang w:val="en-US"/>
        </w:rPr>
        <w:drawing>
          <wp:inline distT="0" distB="0" distL="0" distR="0" wp14:anchorId="5AF50B50" wp14:editId="68F1E169">
            <wp:extent cx="5825837" cy="2955398"/>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8670" cy="2961908"/>
                    </a:xfrm>
                    <a:prstGeom prst="rect">
                      <a:avLst/>
                    </a:prstGeom>
                    <a:noFill/>
                    <a:ln>
                      <a:noFill/>
                    </a:ln>
                  </pic:spPr>
                </pic:pic>
              </a:graphicData>
            </a:graphic>
          </wp:inline>
        </w:drawing>
      </w:r>
    </w:p>
    <w:p w14:paraId="1A27990D" w14:textId="77777777" w:rsidR="007E63A5" w:rsidRPr="000D004E" w:rsidRDefault="007E63A5" w:rsidP="007E63A5">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Summary of change</w:t>
      </w:r>
    </w:p>
    <w:p w14:paraId="7EB3EB83" w14:textId="53B6D321" w:rsidR="007E63A5" w:rsidRPr="007B2A8E" w:rsidRDefault="00B45C38" w:rsidP="007E63A5">
      <w:pPr>
        <w:pStyle w:val="afe"/>
        <w:spacing w:beforeLines="50" w:before="120" w:afterLines="50" w:after="120"/>
        <w:ind w:leftChars="0" w:left="720"/>
        <w:jc w:val="both"/>
        <w:rPr>
          <w:rFonts w:eastAsiaTheme="minorEastAsia"/>
          <w:sz w:val="22"/>
          <w:lang w:val="en-US"/>
        </w:rPr>
      </w:pPr>
      <w:r>
        <w:rPr>
          <w:rFonts w:eastAsiaTheme="minorEastAsia"/>
          <w:sz w:val="22"/>
          <w:lang w:val="en-US"/>
        </w:rPr>
        <w:t xml:space="preserve">For </w:t>
      </w:r>
      <w:r w:rsidRPr="007E63A5">
        <w:rPr>
          <w:rFonts w:eastAsiaTheme="minorEastAsia"/>
          <w:sz w:val="22"/>
          <w:lang w:val="en-US"/>
        </w:rPr>
        <w:t>SL RX vs PUCCH with SL HARQ-ACK</w:t>
      </w:r>
      <w:r>
        <w:rPr>
          <w:rFonts w:eastAsiaTheme="minorEastAsia"/>
          <w:sz w:val="22"/>
          <w:lang w:val="en-US"/>
        </w:rPr>
        <w:t>, a priority value of the PUCCH is compared to a priority value of the SL transmission. UE performs prioritized one.</w:t>
      </w:r>
    </w:p>
    <w:p w14:paraId="575EEE6F" w14:textId="77777777" w:rsidR="007E63A5" w:rsidRPr="000D004E" w:rsidRDefault="007E63A5" w:rsidP="007E63A5">
      <w:pPr>
        <w:pStyle w:val="afe"/>
        <w:numPr>
          <w:ilvl w:val="0"/>
          <w:numId w:val="24"/>
        </w:numPr>
        <w:spacing w:beforeLines="50" w:before="120" w:afterLines="50" w:after="120"/>
        <w:ind w:leftChars="0"/>
        <w:jc w:val="both"/>
        <w:rPr>
          <w:rFonts w:eastAsiaTheme="minorEastAsia"/>
          <w:b/>
          <w:sz w:val="22"/>
          <w:lang w:val="en-US"/>
        </w:rPr>
      </w:pPr>
      <w:r w:rsidRPr="000D004E">
        <w:rPr>
          <w:rFonts w:eastAsiaTheme="minorEastAsia"/>
          <w:b/>
          <w:sz w:val="22"/>
          <w:lang w:val="en-US"/>
        </w:rPr>
        <w:t>Consequences if not approved</w:t>
      </w:r>
    </w:p>
    <w:p w14:paraId="6FEDFD40" w14:textId="13D36E5F" w:rsidR="007E63A5" w:rsidRDefault="00B45C38" w:rsidP="007E63A5">
      <w:pPr>
        <w:pStyle w:val="afe"/>
        <w:spacing w:beforeLines="50" w:before="120" w:afterLines="50" w:after="120"/>
        <w:ind w:leftChars="0" w:left="720"/>
        <w:jc w:val="both"/>
        <w:rPr>
          <w:rFonts w:eastAsiaTheme="minorEastAsia"/>
          <w:sz w:val="22"/>
          <w:lang w:val="en-US"/>
        </w:rPr>
      </w:pPr>
      <w:r w:rsidRPr="00D22826">
        <w:rPr>
          <w:rFonts w:eastAsiaTheme="minorEastAsia"/>
          <w:sz w:val="22"/>
          <w:lang w:val="en-US"/>
        </w:rPr>
        <w:t>UE does no</w:t>
      </w:r>
      <w:r>
        <w:rPr>
          <w:rFonts w:eastAsiaTheme="minorEastAsia"/>
          <w:sz w:val="22"/>
          <w:lang w:val="en-US"/>
        </w:rPr>
        <w:t>t handle the collision case</w:t>
      </w:r>
      <w:r w:rsidR="007E63A5">
        <w:rPr>
          <w:rFonts w:eastAsiaTheme="minorEastAsia"/>
          <w:sz w:val="22"/>
          <w:lang w:val="en-US"/>
        </w:rPr>
        <w:t>.</w:t>
      </w:r>
    </w:p>
    <w:p w14:paraId="72621574" w14:textId="6F3690E1" w:rsidR="00B45C38" w:rsidRPr="00892F98" w:rsidRDefault="00B45C38" w:rsidP="00B45C38">
      <w:pPr>
        <w:spacing w:afterLines="50" w:after="120"/>
        <w:jc w:val="both"/>
        <w:rPr>
          <w:rFonts w:eastAsiaTheme="minorEastAsia"/>
          <w:b/>
          <w:sz w:val="22"/>
          <w:u w:val="single"/>
        </w:rPr>
      </w:pPr>
      <w:r>
        <w:rPr>
          <w:rFonts w:eastAsiaTheme="minorEastAsia"/>
          <w:b/>
          <w:sz w:val="22"/>
          <w:u w:val="single"/>
        </w:rPr>
        <w:t xml:space="preserve">Text proposal </w:t>
      </w:r>
      <w:r w:rsidR="002E3EE9">
        <w:rPr>
          <w:rFonts w:eastAsiaTheme="minorEastAsia"/>
          <w:b/>
          <w:sz w:val="22"/>
          <w:u w:val="single"/>
        </w:rPr>
        <w:t>4</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45C38" w14:paraId="1E0BD87C" w14:textId="77777777" w:rsidTr="00A10AB3">
        <w:tc>
          <w:tcPr>
            <w:tcW w:w="9962" w:type="dxa"/>
          </w:tcPr>
          <w:p w14:paraId="0846B7A6" w14:textId="77777777" w:rsidR="00477736" w:rsidRDefault="00477736" w:rsidP="00477736">
            <w:pPr>
              <w:jc w:val="center"/>
              <w:rPr>
                <w:b/>
                <w:color w:val="FF0000"/>
              </w:rPr>
            </w:pPr>
            <w:r>
              <w:rPr>
                <w:b/>
                <w:color w:val="FF0000"/>
              </w:rPr>
              <w:t>-------------------------- Start of Text Proposal for TS 38.213 --------------------------</w:t>
            </w:r>
          </w:p>
          <w:p w14:paraId="1C001228" w14:textId="77777777" w:rsidR="00477736" w:rsidRDefault="00477736" w:rsidP="00477736">
            <w:pPr>
              <w:spacing w:before="240"/>
              <w:jc w:val="center"/>
              <w:rPr>
                <w:b/>
                <w:color w:val="FF0000"/>
              </w:rPr>
            </w:pPr>
            <w:r>
              <w:rPr>
                <w:b/>
                <w:color w:val="FF0000"/>
              </w:rPr>
              <w:t>&lt;Unchanged parts omitted&gt;</w:t>
            </w:r>
          </w:p>
          <w:p w14:paraId="49C53A82" w14:textId="77777777" w:rsidR="00477736" w:rsidRPr="003172A8" w:rsidRDefault="00477736" w:rsidP="00477736">
            <w:pPr>
              <w:keepNext/>
              <w:keepLines/>
              <w:spacing w:before="120"/>
              <w:ind w:left="1701" w:hanging="1701"/>
              <w:outlineLvl w:val="4"/>
              <w:rPr>
                <w:rFonts w:ascii="Arial" w:eastAsia="Malgun Gothic" w:hAnsi="Arial"/>
                <w:sz w:val="22"/>
                <w:lang w:eastAsia="en-US"/>
              </w:rPr>
            </w:pPr>
            <w:r w:rsidRPr="003172A8">
              <w:rPr>
                <w:rFonts w:ascii="Arial" w:eastAsia="Malgun Gothic" w:hAnsi="Arial"/>
                <w:sz w:val="22"/>
                <w:lang w:eastAsia="en-US"/>
              </w:rPr>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 xml:space="preserve">Prioritizations for sidelink and uplink transmissions </w:t>
            </w:r>
          </w:p>
          <w:p w14:paraId="2E626CFC" w14:textId="77777777" w:rsidR="00477736" w:rsidRPr="00B24C80" w:rsidRDefault="00477736" w:rsidP="00477736">
            <w:pPr>
              <w:jc w:val="center"/>
              <w:rPr>
                <w:rFonts w:eastAsia="Malgun Gothic"/>
                <w:sz w:val="20"/>
                <w:lang w:eastAsia="en-US"/>
              </w:rPr>
            </w:pPr>
            <w:r>
              <w:rPr>
                <w:b/>
                <w:color w:val="FF0000"/>
              </w:rPr>
              <w:t>&lt;Unchanged parts omitted&gt;</w:t>
            </w:r>
          </w:p>
          <w:p w14:paraId="10FBDEA2" w14:textId="77777777" w:rsidR="00477736" w:rsidRPr="00B45C38" w:rsidRDefault="00477736" w:rsidP="00477736">
            <w:pPr>
              <w:rPr>
                <w:rFonts w:eastAsia="游明朝"/>
                <w:sz w:val="20"/>
                <w:lang w:eastAsia="en-US"/>
              </w:rPr>
            </w:pPr>
            <w:r w:rsidRPr="00B45C38">
              <w:rPr>
                <w:rFonts w:eastAsia="游明朝"/>
                <w:sz w:val="20"/>
                <w:lang w:eastAsia="en-US"/>
              </w:rPr>
              <w:t>A PUCCH transmission with a sidelink HARQ-ACK information report has higher priority than a SL transmission</w:t>
            </w:r>
            <w:r w:rsidRPr="00B45C38">
              <w:rPr>
                <w:rFonts w:eastAsia="SimSun"/>
                <w:sz w:val="20"/>
                <w:lang w:eastAsia="en-US"/>
              </w:rPr>
              <w:t xml:space="preserve"> </w:t>
            </w:r>
            <w:r w:rsidRPr="00B45C38">
              <w:rPr>
                <w:rFonts w:eastAsia="SimSun"/>
                <w:color w:val="FF0000"/>
                <w:sz w:val="20"/>
                <w:u w:val="single"/>
                <w:lang w:eastAsia="en-US"/>
              </w:rPr>
              <w:t>or reception</w:t>
            </w:r>
            <w:r w:rsidRPr="00B45C38">
              <w:rPr>
                <w:rFonts w:eastAsia="游明朝"/>
                <w:color w:val="FF0000"/>
                <w:sz w:val="20"/>
                <w:lang w:eastAsia="en-US"/>
              </w:rPr>
              <w:t xml:space="preserve"> </w:t>
            </w:r>
            <w:r w:rsidRPr="00B45C38">
              <w:rPr>
                <w:rFonts w:eastAsia="游明朝"/>
                <w:sz w:val="20"/>
                <w:lang w:eastAsia="en-US"/>
              </w:rPr>
              <w:t>if a priority value of the PUCCH is smaller than a priority value of the SL transmission</w:t>
            </w:r>
            <w:r w:rsidRPr="00B45C38">
              <w:rPr>
                <w:rFonts w:eastAsia="SimSun"/>
                <w:color w:val="FF0000"/>
                <w:sz w:val="20"/>
                <w:u w:val="single"/>
                <w:lang w:eastAsia="en-US"/>
              </w:rPr>
              <w:t xml:space="preserve"> or reception</w:t>
            </w:r>
            <w:r w:rsidRPr="00B45C38">
              <w:rPr>
                <w:rFonts w:eastAsia="游明朝"/>
                <w:sz w:val="20"/>
                <w:lang w:eastAsia="en-US"/>
              </w:rPr>
              <w:t>. The priority value of the PUCCH transmission is as described in Clause 16.5. If the priority value of the PUCCH transmission is larger than the priority value of the SL transmission</w:t>
            </w:r>
            <w:r w:rsidRPr="00B45C38">
              <w:rPr>
                <w:rFonts w:eastAsia="SimSun"/>
                <w:color w:val="FF0000"/>
                <w:sz w:val="20"/>
                <w:u w:val="single"/>
                <w:lang w:eastAsia="en-US"/>
              </w:rPr>
              <w:t xml:space="preserve"> or reception</w:t>
            </w:r>
            <w:r w:rsidRPr="00B45C38">
              <w:rPr>
                <w:rFonts w:eastAsia="游明朝"/>
                <w:sz w:val="20"/>
                <w:lang w:eastAsia="en-US"/>
              </w:rPr>
              <w:t>, the SL transmission</w:t>
            </w:r>
            <w:r w:rsidRPr="00B45C38">
              <w:rPr>
                <w:rFonts w:eastAsia="SimSun"/>
                <w:color w:val="FF0000"/>
                <w:sz w:val="20"/>
                <w:u w:val="single"/>
                <w:lang w:eastAsia="en-US"/>
              </w:rPr>
              <w:t xml:space="preserve"> or reception</w:t>
            </w:r>
            <w:r w:rsidRPr="00B45C38">
              <w:rPr>
                <w:rFonts w:eastAsia="游明朝"/>
                <w:sz w:val="20"/>
                <w:lang w:eastAsia="en-US"/>
              </w:rPr>
              <w:t xml:space="preserve"> has higher priority.</w:t>
            </w:r>
          </w:p>
          <w:p w14:paraId="2998B396" w14:textId="77777777" w:rsidR="00477736" w:rsidRDefault="00477736" w:rsidP="00477736">
            <w:pPr>
              <w:spacing w:before="240"/>
              <w:jc w:val="center"/>
              <w:rPr>
                <w:b/>
                <w:color w:val="FF0000"/>
              </w:rPr>
            </w:pPr>
            <w:r>
              <w:rPr>
                <w:b/>
                <w:color w:val="FF0000"/>
              </w:rPr>
              <w:t>&lt;Unchanged parts omitted&gt;</w:t>
            </w:r>
          </w:p>
          <w:p w14:paraId="79A3DABF" w14:textId="622E46F3" w:rsidR="00B45C38" w:rsidRPr="004B0597" w:rsidRDefault="00477736" w:rsidP="00477736">
            <w:pPr>
              <w:jc w:val="center"/>
              <w:rPr>
                <w:b/>
                <w:color w:val="FF0000"/>
              </w:rPr>
            </w:pPr>
            <w:r>
              <w:rPr>
                <w:b/>
                <w:color w:val="FF0000"/>
              </w:rPr>
              <w:t>-------------------------- End of Text Proposal for TS 38.213 --------------------------</w:t>
            </w:r>
          </w:p>
        </w:tc>
      </w:tr>
    </w:tbl>
    <w:p w14:paraId="7715BE02" w14:textId="77777777" w:rsidR="007E63A5" w:rsidRDefault="007E63A5" w:rsidP="00A1352E">
      <w:pPr>
        <w:spacing w:beforeLines="50" w:before="120" w:afterLines="50" w:after="120"/>
        <w:jc w:val="both"/>
        <w:rPr>
          <w:rFonts w:eastAsiaTheme="minorEastAsia"/>
          <w:sz w:val="22"/>
          <w:lang w:val="en-US"/>
        </w:rPr>
      </w:pPr>
    </w:p>
    <w:p w14:paraId="240724EC" w14:textId="66DE54C8" w:rsidR="00501A83" w:rsidRDefault="00BC29D0" w:rsidP="00BC29D0">
      <w:pPr>
        <w:keepNext/>
        <w:numPr>
          <w:ilvl w:val="1"/>
          <w:numId w:val="29"/>
        </w:numPr>
        <w:tabs>
          <w:tab w:val="left" w:pos="0"/>
        </w:tabs>
        <w:spacing w:before="240" w:after="120"/>
        <w:jc w:val="both"/>
        <w:outlineLvl w:val="0"/>
        <w:rPr>
          <w:rFonts w:ascii="Arial" w:eastAsia="DengXian" w:hAnsi="Arial"/>
          <w:b/>
          <w:kern w:val="28"/>
          <w:sz w:val="22"/>
          <w:szCs w:val="22"/>
          <w:lang w:val="en-US" w:eastAsia="zh-CN"/>
        </w:rPr>
      </w:pPr>
      <w:r>
        <w:rPr>
          <w:rFonts w:ascii="Arial" w:eastAsia="DengXian" w:hAnsi="Arial"/>
          <w:b/>
          <w:kern w:val="28"/>
          <w:sz w:val="22"/>
          <w:szCs w:val="22"/>
          <w:lang w:val="en-US" w:eastAsia="zh-CN"/>
        </w:rPr>
        <w:t>C</w:t>
      </w:r>
      <w:r w:rsidRPr="00BC29D0">
        <w:rPr>
          <w:rFonts w:ascii="Arial" w:eastAsia="DengXian" w:hAnsi="Arial"/>
          <w:b/>
          <w:kern w:val="28"/>
          <w:sz w:val="22"/>
          <w:szCs w:val="22"/>
          <w:lang w:val="en-US" w:eastAsia="zh-CN"/>
        </w:rPr>
        <w:t>larification on the sidelink slot</w:t>
      </w:r>
      <w:r>
        <w:rPr>
          <w:rFonts w:ascii="Arial" w:eastAsia="DengXian" w:hAnsi="Arial"/>
          <w:b/>
          <w:kern w:val="28"/>
          <w:sz w:val="22"/>
          <w:szCs w:val="22"/>
          <w:lang w:val="en-US" w:eastAsia="zh-CN"/>
        </w:rPr>
        <w:t xml:space="preserve"> for periodic reservation</w:t>
      </w:r>
    </w:p>
    <w:p w14:paraId="67C60E05" w14:textId="7479AFD0" w:rsidR="004E165B" w:rsidRDefault="0034450E" w:rsidP="004E165B">
      <w:pPr>
        <w:spacing w:beforeLines="50" w:before="120" w:afterLines="50" w:after="120"/>
        <w:jc w:val="both"/>
        <w:rPr>
          <w:rFonts w:eastAsiaTheme="minorEastAsia"/>
          <w:sz w:val="22"/>
          <w:lang w:val="en-US"/>
        </w:rPr>
      </w:pPr>
      <w:r>
        <w:rPr>
          <w:rFonts w:eastAsiaTheme="minorEastAsia"/>
          <w:sz w:val="22"/>
          <w:lang w:val="en-US"/>
        </w:rPr>
        <w:t>At the last meeting, RAN1 discussed clarification on the sidelink slot in [103-e-NR-Rel-16-V2X-07], but there was no consensus and re-discussion at this meeting is necessary. The following options were listed in the email discussion.</w:t>
      </w:r>
    </w:p>
    <w:tbl>
      <w:tblPr>
        <w:tblStyle w:val="afc"/>
        <w:tblW w:w="0" w:type="auto"/>
        <w:tblLook w:val="04A0" w:firstRow="1" w:lastRow="0" w:firstColumn="1" w:lastColumn="0" w:noHBand="0" w:noVBand="1"/>
      </w:tblPr>
      <w:tblGrid>
        <w:gridCol w:w="9962"/>
      </w:tblGrid>
      <w:tr w:rsidR="0034450E" w14:paraId="5EA62C4C" w14:textId="77777777" w:rsidTr="0034450E">
        <w:tc>
          <w:tcPr>
            <w:tcW w:w="9962" w:type="dxa"/>
          </w:tcPr>
          <w:p w14:paraId="2207669D" w14:textId="77777777" w:rsidR="0034450E" w:rsidRPr="0034450E" w:rsidRDefault="0034450E" w:rsidP="0034450E">
            <w:pPr>
              <w:spacing w:after="0"/>
              <w:jc w:val="both"/>
              <w:rPr>
                <w:rFonts w:eastAsia="Times New Roman"/>
                <w:szCs w:val="24"/>
                <w:lang w:val="en-US"/>
              </w:rPr>
            </w:pPr>
            <w:r w:rsidRPr="0034450E">
              <w:rPr>
                <w:rFonts w:ascii="Calibri" w:eastAsia="Times New Roman" w:hAnsi="Calibri" w:cs="Calibri"/>
                <w:sz w:val="22"/>
                <w:szCs w:val="22"/>
                <w:lang w:val="en-US"/>
              </w:rPr>
              <w:lastRenderedPageBreak/>
              <w:t>Q2. What option can you accept for the interpretation of sidelink slot for resource reservation period?</w:t>
            </w:r>
          </w:p>
          <w:p w14:paraId="10F846F1" w14:textId="77777777" w:rsidR="0034450E" w:rsidRPr="0034450E" w:rsidRDefault="0034450E" w:rsidP="0034450E">
            <w:pPr>
              <w:spacing w:after="0"/>
              <w:jc w:val="both"/>
              <w:rPr>
                <w:rFonts w:eastAsia="Times New Roman"/>
                <w:szCs w:val="24"/>
                <w:lang w:val="en-US"/>
              </w:rPr>
            </w:pPr>
            <w:r w:rsidRPr="0034450E">
              <w:rPr>
                <w:rFonts w:ascii="Calibri" w:eastAsia="Times New Roman" w:hAnsi="Calibri" w:cs="Calibri"/>
                <w:sz w:val="22"/>
                <w:szCs w:val="22"/>
                <w:lang w:val="en-US"/>
              </w:rPr>
              <w:t>Option 0: No additional agreement</w:t>
            </w:r>
          </w:p>
          <w:p w14:paraId="2FCEC765" w14:textId="77777777" w:rsidR="0034450E" w:rsidRPr="0034450E" w:rsidRDefault="0034450E" w:rsidP="0034450E">
            <w:pPr>
              <w:spacing w:after="0"/>
              <w:jc w:val="both"/>
              <w:rPr>
                <w:rFonts w:eastAsia="Times New Roman"/>
                <w:szCs w:val="24"/>
                <w:lang w:val="en-US"/>
              </w:rPr>
            </w:pPr>
            <w:r w:rsidRPr="0034450E">
              <w:rPr>
                <w:rFonts w:ascii="Calibri" w:eastAsia="Times New Roman" w:hAnsi="Calibri" w:cs="Calibri"/>
                <w:sz w:val="22"/>
                <w:szCs w:val="22"/>
                <w:lang w:val="en-US"/>
              </w:rPr>
              <w:t xml:space="preserve">Option 1: </w:t>
            </w:r>
            <w:r w:rsidRPr="0034450E">
              <w:rPr>
                <w:rFonts w:ascii="Calibri" w:eastAsia="Times New Roman" w:hAnsi="Calibri" w:cs="Calibri"/>
                <w:sz w:val="22"/>
                <w:szCs w:val="22"/>
              </w:rPr>
              <w:t>If a UE transmits a SCI format 1-A in slot n in a resource pool, and if “Resource reservation period” in the SCI format 1-A indicates P’ (following 8.1.7 of 38.214),</w:t>
            </w:r>
          </w:p>
          <w:p w14:paraId="2AC44030" w14:textId="6F3567CC" w:rsidR="0034450E" w:rsidRDefault="0034450E" w:rsidP="0034450E">
            <w:pPr>
              <w:spacing w:after="0"/>
              <w:ind w:left="800" w:hanging="400"/>
              <w:jc w:val="both"/>
              <w:rPr>
                <w:rFonts w:ascii="Calibri" w:eastAsia="Times New Roman" w:hAnsi="Calibri" w:cs="Calibri"/>
                <w:sz w:val="22"/>
                <w:szCs w:val="22"/>
              </w:rPr>
            </w:pPr>
            <w:r w:rsidRPr="0034450E">
              <w:rPr>
                <w:rFonts w:ascii="Calibri" w:eastAsia="Times New Roman" w:hAnsi="Calibri" w:cs="Calibri"/>
                <w:sz w:val="22"/>
                <w:szCs w:val="22"/>
              </w:rPr>
              <w:t>-</w:t>
            </w:r>
            <w:r w:rsidRPr="0034450E">
              <w:rPr>
                <w:rFonts w:eastAsia="Times New Roman"/>
                <w:sz w:val="14"/>
                <w:szCs w:val="14"/>
              </w:rPr>
              <w:t xml:space="preserve">         </w:t>
            </w:r>
            <w:r w:rsidRPr="0034450E">
              <w:rPr>
                <w:rFonts w:ascii="Calibri" w:eastAsia="Times New Roman" w:hAnsi="Calibri" w:cs="Calibri"/>
                <w:sz w:val="22"/>
                <w:szCs w:val="22"/>
              </w:rPr>
              <w:t xml:space="preserve">P’ is counted in </w:t>
            </w:r>
            <w:r w:rsidRPr="0034450E">
              <w:rPr>
                <w:rFonts w:eastAsiaTheme="minorEastAsia"/>
                <w:noProof/>
                <w:sz w:val="22"/>
                <w:lang w:val="en-US"/>
              </w:rPr>
              <w:drawing>
                <wp:inline distT="0" distB="0" distL="0" distR="0" wp14:anchorId="7F74B2B7" wp14:editId="448112D8">
                  <wp:extent cx="942340" cy="193675"/>
                  <wp:effectExtent l="0" t="0" r="0" b="0"/>
                  <wp:docPr id="9" name="図 9" descr="C:\Users\8209346\AppData\Local\Microsoft\Windows\INetCache\Content.MSO\A268CF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209346\AppData\Local\Microsoft\Windows\INetCache\Content.MSO\A268CFD3.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2340" cy="193675"/>
                          </a:xfrm>
                          <a:prstGeom prst="rect">
                            <a:avLst/>
                          </a:prstGeom>
                          <a:noFill/>
                          <a:ln>
                            <a:noFill/>
                          </a:ln>
                        </pic:spPr>
                      </pic:pic>
                    </a:graphicData>
                  </a:graphic>
                </wp:inline>
              </w:drawing>
            </w:r>
            <w:r w:rsidRPr="0034450E">
              <w:rPr>
                <w:rFonts w:ascii="Calibri" w:eastAsia="Times New Roman" w:hAnsi="Calibri" w:cs="Calibri"/>
                <w:sz w:val="22"/>
                <w:szCs w:val="22"/>
                <w:lang w:val="en-US"/>
              </w:rPr>
              <w:t xml:space="preserve">(i.e. </w:t>
            </w:r>
            <w:r w:rsidRPr="0034450E">
              <w:rPr>
                <w:rFonts w:ascii="Calibri" w:eastAsia="Times New Roman" w:hAnsi="Calibri" w:cs="Calibri"/>
                <w:sz w:val="22"/>
                <w:szCs w:val="22"/>
              </w:rPr>
              <w:t xml:space="preserve">The number of slots in the resource pool between slot n and slot </w:t>
            </w:r>
            <w:proofErr w:type="spellStart"/>
            <w:r w:rsidRPr="0034450E">
              <w:rPr>
                <w:rFonts w:ascii="Calibri" w:eastAsia="Times New Roman" w:hAnsi="Calibri" w:cs="Calibri"/>
                <w:sz w:val="22"/>
                <w:szCs w:val="22"/>
              </w:rPr>
              <w:t>n+P</w:t>
            </w:r>
            <w:proofErr w:type="spellEnd"/>
            <w:r w:rsidRPr="0034450E">
              <w:rPr>
                <w:rFonts w:ascii="Calibri" w:eastAsia="Times New Roman" w:hAnsi="Calibri" w:cs="Calibri"/>
                <w:sz w:val="22"/>
                <w:szCs w:val="22"/>
              </w:rPr>
              <w:t xml:space="preserve">’ is always the same as P’ (including slot </w:t>
            </w:r>
            <w:proofErr w:type="spellStart"/>
            <w:r w:rsidRPr="0034450E">
              <w:rPr>
                <w:rFonts w:ascii="Calibri" w:eastAsia="Times New Roman" w:hAnsi="Calibri" w:cs="Calibri"/>
                <w:sz w:val="22"/>
                <w:szCs w:val="22"/>
              </w:rPr>
              <w:t>n+P</w:t>
            </w:r>
            <w:proofErr w:type="spellEnd"/>
            <w:r w:rsidRPr="0034450E">
              <w:rPr>
                <w:rFonts w:ascii="Calibri" w:eastAsia="Times New Roman" w:hAnsi="Calibri" w:cs="Calibri"/>
                <w:sz w:val="22"/>
                <w:szCs w:val="22"/>
              </w:rPr>
              <w:t>’ itself)).</w:t>
            </w:r>
          </w:p>
          <w:p w14:paraId="6EDBDEE3" w14:textId="5B5759D0" w:rsidR="0034450E" w:rsidRPr="0034450E" w:rsidRDefault="0034450E" w:rsidP="0034450E">
            <w:pPr>
              <w:spacing w:after="0"/>
              <w:jc w:val="both"/>
              <w:rPr>
                <w:rFonts w:eastAsia="Times New Roman"/>
                <w:szCs w:val="24"/>
                <w:lang w:val="en-US"/>
              </w:rPr>
            </w:pPr>
            <w:r>
              <w:rPr>
                <w:rFonts w:ascii="Calibri" w:eastAsia="Times New Roman" w:hAnsi="Calibri" w:cs="Calibri"/>
                <w:sz w:val="22"/>
                <w:szCs w:val="22"/>
              </w:rPr>
              <w:t xml:space="preserve">Option 1’: Option 1 + updated equation in 8.1.7 </w:t>
            </w:r>
            <w:r w:rsidRPr="0034450E">
              <w:rPr>
                <w:rFonts w:ascii="Calibri" w:eastAsia="Times New Roman" w:hAnsi="Calibri" w:cs="Calibri"/>
                <w:sz w:val="22"/>
                <w:szCs w:val="22"/>
              </w:rPr>
              <w:t>(N is the number of slots belonging to the resource pool)</w:t>
            </w:r>
          </w:p>
          <w:p w14:paraId="45DF4AC1" w14:textId="4F701E9E" w:rsidR="0034450E" w:rsidRPr="0034450E" w:rsidRDefault="0034450E" w:rsidP="0034450E">
            <w:pPr>
              <w:spacing w:after="0"/>
              <w:jc w:val="both"/>
              <w:rPr>
                <w:rFonts w:eastAsia="Times New Roman"/>
                <w:szCs w:val="24"/>
                <w:lang w:val="en-US"/>
              </w:rPr>
            </w:pPr>
            <w:r w:rsidRPr="0034450E">
              <w:rPr>
                <w:rFonts w:ascii="Calibri" w:eastAsia="Times New Roman" w:hAnsi="Calibri" w:cs="Calibri"/>
                <w:sz w:val="22"/>
                <w:szCs w:val="22"/>
              </w:rPr>
              <w:t xml:space="preserve">Option 2: If a UE transmits a SCI format 1-A in slot n in a resource pool, and if “Resource reservation period” in the SCI format 1-A indicates P’ (following 8.1.7 of 38.214), P’ is counted in </w:t>
            </w:r>
            <w:r w:rsidRPr="0034450E">
              <w:rPr>
                <w:rFonts w:eastAsiaTheme="minorEastAsia"/>
                <w:noProof/>
                <w:sz w:val="22"/>
                <w:lang w:val="en-US"/>
              </w:rPr>
              <w:drawing>
                <wp:inline distT="0" distB="0" distL="0" distR="0" wp14:anchorId="3AF90DB1" wp14:editId="6553805B">
                  <wp:extent cx="976630" cy="193675"/>
                  <wp:effectExtent l="0" t="0" r="0" b="0"/>
                  <wp:docPr id="7" name="図 7" descr="C:\Users\8209346\AppData\Local\Microsoft\Windows\INetCache\Content.MSO\4D226C5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8209346\AppData\Local\Microsoft\Windows\INetCache\Content.MSO\4D226C59.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6630" cy="193675"/>
                          </a:xfrm>
                          <a:prstGeom prst="rect">
                            <a:avLst/>
                          </a:prstGeom>
                          <a:noFill/>
                          <a:ln>
                            <a:noFill/>
                          </a:ln>
                        </pic:spPr>
                      </pic:pic>
                    </a:graphicData>
                  </a:graphic>
                </wp:inline>
              </w:drawing>
            </w:r>
            <w:r w:rsidRPr="0034450E">
              <w:rPr>
                <w:rFonts w:ascii="Malgun Gothic" w:eastAsia="Malgun Gothic" w:hAnsi="Malgun Gothic" w:hint="eastAsia"/>
                <w:sz w:val="22"/>
                <w:szCs w:val="22"/>
                <w:lang w:val="en-US"/>
              </w:rPr>
              <w:t xml:space="preserve">(i.e. </w:t>
            </w:r>
            <w:r w:rsidRPr="0034450E">
              <w:rPr>
                <w:rFonts w:ascii="Calibri" w:eastAsia="Times New Roman" w:hAnsi="Calibri" w:cs="Calibri"/>
                <w:sz w:val="22"/>
                <w:szCs w:val="22"/>
              </w:rPr>
              <w:t xml:space="preserve">The number of slots in the resource pool between slot n and slot </w:t>
            </w:r>
            <w:proofErr w:type="spellStart"/>
            <w:r w:rsidRPr="0034450E">
              <w:rPr>
                <w:rFonts w:ascii="Calibri" w:eastAsia="Times New Roman" w:hAnsi="Calibri" w:cs="Calibri"/>
                <w:sz w:val="22"/>
                <w:szCs w:val="22"/>
              </w:rPr>
              <w:t>n+P</w:t>
            </w:r>
            <w:proofErr w:type="spellEnd"/>
            <w:r w:rsidRPr="0034450E">
              <w:rPr>
                <w:rFonts w:ascii="Calibri" w:eastAsia="Times New Roman" w:hAnsi="Calibri" w:cs="Calibri"/>
                <w:sz w:val="22"/>
                <w:szCs w:val="22"/>
              </w:rPr>
              <w:t>’ can be less than P’</w:t>
            </w:r>
            <w:r w:rsidRPr="0034450E">
              <w:rPr>
                <w:rFonts w:ascii="Malgun Gothic" w:eastAsia="Malgun Gothic" w:hAnsi="Malgun Gothic" w:hint="eastAsia"/>
                <w:sz w:val="22"/>
                <w:szCs w:val="22"/>
                <w:lang w:val="en-US"/>
              </w:rPr>
              <w:t>).</w:t>
            </w:r>
          </w:p>
          <w:p w14:paraId="2243955F" w14:textId="77777777" w:rsidR="0034450E" w:rsidRPr="0034450E" w:rsidRDefault="0034450E" w:rsidP="0034450E">
            <w:pPr>
              <w:spacing w:after="0"/>
              <w:ind w:left="1200" w:hanging="400"/>
              <w:jc w:val="both"/>
              <w:rPr>
                <w:rFonts w:eastAsia="Times New Roman"/>
                <w:szCs w:val="24"/>
                <w:lang w:val="en-US"/>
              </w:rPr>
            </w:pPr>
            <w:r w:rsidRPr="0034450E">
              <w:rPr>
                <w:rFonts w:ascii="Wingdings" w:eastAsia="Times New Roman" w:hAnsi="Wingdings"/>
                <w:sz w:val="22"/>
                <w:szCs w:val="22"/>
              </w:rPr>
              <w:t></w:t>
            </w:r>
            <w:r w:rsidRPr="0034450E">
              <w:rPr>
                <w:rFonts w:eastAsia="Times New Roman"/>
                <w:sz w:val="14"/>
                <w:szCs w:val="14"/>
              </w:rPr>
              <w:t xml:space="preserve">  </w:t>
            </w:r>
            <w:r w:rsidRPr="0034450E">
              <w:rPr>
                <w:rFonts w:eastAsia="Times New Roman"/>
                <w:sz w:val="22"/>
                <w:szCs w:val="22"/>
              </w:rPr>
              <w:t>Option 2-1: No further change</w:t>
            </w:r>
          </w:p>
          <w:p w14:paraId="15C62D63" w14:textId="5348465A" w:rsidR="0034450E" w:rsidRPr="0034450E" w:rsidRDefault="0034450E" w:rsidP="0034450E">
            <w:pPr>
              <w:spacing w:after="0"/>
              <w:ind w:left="1200" w:hanging="400"/>
              <w:jc w:val="both"/>
              <w:rPr>
                <w:rFonts w:eastAsia="Times New Roman"/>
                <w:szCs w:val="24"/>
                <w:lang w:val="en-US"/>
              </w:rPr>
            </w:pPr>
            <w:r w:rsidRPr="0034450E">
              <w:rPr>
                <w:rFonts w:ascii="Wingdings" w:eastAsia="Times New Roman" w:hAnsi="Wingdings"/>
                <w:sz w:val="22"/>
                <w:szCs w:val="22"/>
              </w:rPr>
              <w:t></w:t>
            </w:r>
            <w:r w:rsidRPr="0034450E">
              <w:rPr>
                <w:rFonts w:eastAsia="Times New Roman"/>
                <w:sz w:val="14"/>
                <w:szCs w:val="14"/>
              </w:rPr>
              <w:t xml:space="preserve">  </w:t>
            </w:r>
            <w:r w:rsidRPr="0034450E">
              <w:rPr>
                <w:rFonts w:eastAsia="Times New Roman"/>
                <w:sz w:val="22"/>
                <w:szCs w:val="22"/>
              </w:rPr>
              <w:t xml:space="preserve">Option 2-2: Add </w:t>
            </w:r>
            <w:r w:rsidRPr="0034450E">
              <w:rPr>
                <w:rFonts w:ascii="ＭＳ 明朝" w:eastAsia="ＭＳ 明朝" w:hAnsi="ＭＳ 明朝" w:hint="eastAsia"/>
                <w:sz w:val="22"/>
                <w:szCs w:val="22"/>
                <w:lang w:val="en-US"/>
              </w:rPr>
              <w:t>“</w:t>
            </w:r>
            <w:r w:rsidRPr="0034450E">
              <w:rPr>
                <w:rFonts w:eastAsia="Times New Roman"/>
                <w:sz w:val="22"/>
                <w:szCs w:val="22"/>
                <w:lang w:val="en-US"/>
              </w:rPr>
              <w:t xml:space="preserve">UE expects </w:t>
            </w:r>
            <w:r w:rsidRPr="0034450E">
              <w:rPr>
                <w:rFonts w:eastAsiaTheme="minorEastAsia"/>
                <w:noProof/>
                <w:sz w:val="22"/>
                <w:lang w:val="en-US"/>
              </w:rPr>
              <w:drawing>
                <wp:inline distT="0" distB="0" distL="0" distR="0" wp14:anchorId="7F8F18D6" wp14:editId="0D74C222">
                  <wp:extent cx="789940" cy="242570"/>
                  <wp:effectExtent l="0" t="0" r="0" b="5080"/>
                  <wp:docPr id="6" name="図 6" descr="C:\Users\8209346\AppData\Local\Microsoft\Windows\INetCache\Content.MSO\FD3AE8C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8209346\AppData\Local\Microsoft\Windows\INetCache\Content.MSO\FD3AE8CF.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9940" cy="242570"/>
                          </a:xfrm>
                          <a:prstGeom prst="rect">
                            <a:avLst/>
                          </a:prstGeom>
                          <a:noFill/>
                          <a:ln>
                            <a:noFill/>
                          </a:ln>
                        </pic:spPr>
                      </pic:pic>
                    </a:graphicData>
                  </a:graphic>
                </wp:inline>
              </w:drawing>
            </w:r>
            <w:r w:rsidRPr="0034450E">
              <w:rPr>
                <w:rFonts w:eastAsia="Times New Roman"/>
                <w:sz w:val="22"/>
                <w:szCs w:val="22"/>
                <w:lang w:val="en-US"/>
              </w:rPr>
              <w:t>belong to the set of slots assigned to the resource pool.</w:t>
            </w:r>
            <w:r w:rsidRPr="0034450E">
              <w:rPr>
                <w:rFonts w:ascii="ＭＳ 明朝" w:eastAsia="ＭＳ 明朝" w:hAnsi="ＭＳ 明朝" w:hint="eastAsia"/>
                <w:sz w:val="22"/>
                <w:szCs w:val="22"/>
                <w:lang w:val="en-US"/>
              </w:rPr>
              <w:t>”</w:t>
            </w:r>
          </w:p>
          <w:p w14:paraId="6EC7FA91" w14:textId="70F27144" w:rsidR="0034450E" w:rsidRPr="0034450E" w:rsidRDefault="0034450E" w:rsidP="0034450E">
            <w:pPr>
              <w:spacing w:after="0"/>
              <w:ind w:left="1200" w:hanging="400"/>
              <w:jc w:val="both"/>
              <w:rPr>
                <w:rFonts w:eastAsia="Times New Roman"/>
                <w:szCs w:val="24"/>
                <w:lang w:val="en-US"/>
              </w:rPr>
            </w:pPr>
            <w:r w:rsidRPr="0034450E">
              <w:rPr>
                <w:rFonts w:ascii="Wingdings" w:eastAsia="Times New Roman" w:hAnsi="Wingdings"/>
                <w:sz w:val="22"/>
                <w:szCs w:val="22"/>
                <w:lang w:val="en-US"/>
              </w:rPr>
              <w:t></w:t>
            </w:r>
            <w:r w:rsidRPr="0034450E">
              <w:rPr>
                <w:rFonts w:eastAsia="Times New Roman"/>
                <w:sz w:val="14"/>
                <w:szCs w:val="14"/>
                <w:lang w:val="en-US"/>
              </w:rPr>
              <w:t xml:space="preserve">  </w:t>
            </w:r>
            <w:r w:rsidRPr="0034450E">
              <w:rPr>
                <w:rFonts w:eastAsia="Times New Roman"/>
                <w:sz w:val="22"/>
                <w:szCs w:val="22"/>
              </w:rPr>
              <w:t xml:space="preserve">Option 2-3: Add </w:t>
            </w:r>
            <w:r w:rsidRPr="0034450E">
              <w:rPr>
                <w:rFonts w:ascii="ＭＳ 明朝" w:eastAsia="ＭＳ 明朝" w:hAnsi="ＭＳ 明朝" w:hint="eastAsia"/>
                <w:sz w:val="22"/>
                <w:szCs w:val="22"/>
                <w:lang w:val="en-US"/>
              </w:rPr>
              <w:t>“</w:t>
            </w:r>
            <w:r w:rsidRPr="0034450E">
              <w:rPr>
                <w:rFonts w:eastAsia="Times New Roman"/>
                <w:sz w:val="22"/>
                <w:szCs w:val="22"/>
                <w:lang w:val="en-US"/>
              </w:rPr>
              <w:t>If slot</w:t>
            </w:r>
            <w:r w:rsidRPr="0034450E">
              <w:rPr>
                <w:rFonts w:ascii="Malgun Gothic" w:eastAsia="Malgun Gothic" w:hAnsi="Malgun Gothic" w:hint="eastAsia"/>
                <w:sz w:val="22"/>
                <w:szCs w:val="22"/>
                <w:lang w:val="en-US"/>
              </w:rPr>
              <w:t> </w:t>
            </w:r>
            <w:r w:rsidRPr="0034450E">
              <w:rPr>
                <w:rFonts w:eastAsiaTheme="minorEastAsia"/>
                <w:noProof/>
                <w:sz w:val="22"/>
                <w:lang w:val="en-US"/>
              </w:rPr>
              <w:drawing>
                <wp:inline distT="0" distB="0" distL="0" distR="0" wp14:anchorId="2FB8CC45" wp14:editId="0030F34D">
                  <wp:extent cx="789940" cy="242570"/>
                  <wp:effectExtent l="0" t="0" r="0" b="5080"/>
                  <wp:docPr id="5" name="図 5" descr="C:\Users\8209346\AppData\Local\Microsoft\Windows\INetCache\Content.MSO\DDEF7AB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209346\AppData\Local\Microsoft\Windows\INetCache\Content.MSO\DDEF7AB5.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9940" cy="242570"/>
                          </a:xfrm>
                          <a:prstGeom prst="rect">
                            <a:avLst/>
                          </a:prstGeom>
                          <a:noFill/>
                          <a:ln>
                            <a:noFill/>
                          </a:ln>
                        </pic:spPr>
                      </pic:pic>
                    </a:graphicData>
                  </a:graphic>
                </wp:inline>
              </w:drawing>
            </w:r>
            <w:r w:rsidRPr="0034450E">
              <w:rPr>
                <w:rFonts w:eastAsia="Times New Roman"/>
                <w:sz w:val="22"/>
                <w:szCs w:val="22"/>
                <w:lang w:val="en-US"/>
              </w:rPr>
              <w:t xml:space="preserve"> is not in the resource pool, the next slot in the resource pool should be used instead.</w:t>
            </w:r>
            <w:r w:rsidRPr="0034450E">
              <w:rPr>
                <w:rFonts w:ascii="ＭＳ 明朝" w:eastAsia="ＭＳ 明朝" w:hAnsi="ＭＳ 明朝" w:hint="eastAsia"/>
                <w:sz w:val="22"/>
                <w:szCs w:val="22"/>
                <w:lang w:val="en-US"/>
              </w:rPr>
              <w:t>”</w:t>
            </w:r>
          </w:p>
          <w:p w14:paraId="08E47115" w14:textId="77777777" w:rsidR="0034450E" w:rsidRPr="0034450E" w:rsidRDefault="0034450E" w:rsidP="0034450E">
            <w:pPr>
              <w:spacing w:after="0"/>
              <w:jc w:val="both"/>
              <w:rPr>
                <w:rFonts w:eastAsia="Times New Roman"/>
                <w:szCs w:val="24"/>
                <w:lang w:val="en-US"/>
              </w:rPr>
            </w:pPr>
            <w:r w:rsidRPr="0034450E">
              <w:rPr>
                <w:rFonts w:ascii="Calibri" w:eastAsia="Times New Roman" w:hAnsi="Calibri" w:cs="Calibri"/>
                <w:sz w:val="22"/>
                <w:szCs w:val="22"/>
                <w:lang w:val="en-US"/>
              </w:rPr>
              <w:t xml:space="preserve">Option 3: If a UE transmits a SCI format 1-A in slot n in a resource pool, “Resource reservation period” P in the SCI format 1-A indicates the period in terms of </w:t>
            </w:r>
            <w:proofErr w:type="spellStart"/>
            <w:r w:rsidRPr="0034450E">
              <w:rPr>
                <w:rFonts w:ascii="Calibri" w:eastAsia="Times New Roman" w:hAnsi="Calibri" w:cs="Calibri"/>
                <w:sz w:val="22"/>
                <w:szCs w:val="22"/>
                <w:lang w:val="en-US"/>
              </w:rPr>
              <w:t>ms.</w:t>
            </w:r>
            <w:proofErr w:type="spellEnd"/>
          </w:p>
          <w:p w14:paraId="3ED2F564" w14:textId="77777777" w:rsidR="0034450E" w:rsidRPr="0034450E" w:rsidRDefault="0034450E" w:rsidP="0034450E">
            <w:pPr>
              <w:spacing w:after="0"/>
              <w:ind w:left="1200" w:hanging="400"/>
              <w:jc w:val="both"/>
              <w:rPr>
                <w:rFonts w:eastAsia="Times New Roman"/>
                <w:szCs w:val="24"/>
                <w:lang w:val="en-US"/>
              </w:rPr>
            </w:pPr>
            <w:r w:rsidRPr="0034450E">
              <w:rPr>
                <w:rFonts w:ascii="Wingdings" w:eastAsia="Times New Roman" w:hAnsi="Wingdings"/>
                <w:sz w:val="22"/>
                <w:szCs w:val="22"/>
              </w:rPr>
              <w:t></w:t>
            </w:r>
            <w:r w:rsidRPr="0034450E">
              <w:rPr>
                <w:rFonts w:eastAsia="Times New Roman"/>
                <w:sz w:val="14"/>
                <w:szCs w:val="14"/>
              </w:rPr>
              <w:t xml:space="preserve">  </w:t>
            </w:r>
            <w:r w:rsidRPr="0034450E">
              <w:rPr>
                <w:rFonts w:eastAsia="Times New Roman"/>
                <w:sz w:val="22"/>
                <w:szCs w:val="22"/>
              </w:rPr>
              <w:t xml:space="preserve">If the physical slot after P </w:t>
            </w:r>
            <w:proofErr w:type="spellStart"/>
            <w:r w:rsidRPr="0034450E">
              <w:rPr>
                <w:rFonts w:eastAsia="Times New Roman"/>
                <w:sz w:val="22"/>
                <w:szCs w:val="22"/>
              </w:rPr>
              <w:t>ms</w:t>
            </w:r>
            <w:proofErr w:type="spellEnd"/>
            <w:r w:rsidRPr="0034450E">
              <w:rPr>
                <w:rFonts w:eastAsia="Times New Roman"/>
                <w:sz w:val="22"/>
                <w:szCs w:val="22"/>
              </w:rPr>
              <w:t xml:space="preserve"> is not in the resource pool, the next slot in the resource pool should be used instead.</w:t>
            </w:r>
          </w:p>
          <w:p w14:paraId="3E1CD119" w14:textId="5F114114" w:rsidR="0034450E" w:rsidRPr="0034450E" w:rsidRDefault="0034450E" w:rsidP="0034450E">
            <w:pPr>
              <w:spacing w:after="0"/>
              <w:jc w:val="both"/>
              <w:rPr>
                <w:rFonts w:eastAsia="Times New Roman"/>
                <w:szCs w:val="24"/>
                <w:lang w:val="en-US"/>
              </w:rPr>
            </w:pPr>
            <w:r w:rsidRPr="0034450E">
              <w:rPr>
                <w:rFonts w:ascii="Calibri" w:eastAsia="Times New Roman" w:hAnsi="Calibri" w:cs="Calibri"/>
                <w:sz w:val="22"/>
                <w:szCs w:val="22"/>
              </w:rPr>
              <w:t xml:space="preserve">Option </w:t>
            </w:r>
            <w:r w:rsidRPr="0034450E">
              <w:rPr>
                <w:rFonts w:ascii="Calibri" w:eastAsia="Times New Roman" w:hAnsi="Calibri" w:cs="Calibri"/>
                <w:sz w:val="22"/>
                <w:szCs w:val="22"/>
                <w:lang w:val="en-US" w:eastAsia="zh-CN"/>
              </w:rPr>
              <w:t>4</w:t>
            </w:r>
            <w:r w:rsidRPr="0034450E">
              <w:rPr>
                <w:rFonts w:ascii="Calibri" w:eastAsia="Times New Roman" w:hAnsi="Calibri" w:cs="Calibri"/>
                <w:sz w:val="22"/>
                <w:szCs w:val="22"/>
              </w:rPr>
              <w:t xml:space="preserve">: If a UE transmits a SCI format 1-A in slot n in a resource pool, and if “Resource reservation period” in the SCI format 1-A indicates P’ (following 8.1.7 of 38.214), P’ is counted in </w:t>
            </w:r>
            <w:r>
              <w:rPr>
                <w:rFonts w:eastAsiaTheme="minorEastAsia"/>
                <w:noProof/>
                <w:sz w:val="22"/>
                <w:lang w:val="en-US"/>
              </w:rPr>
              <w:t>t</w:t>
            </w:r>
            <w:r w:rsidRPr="0034450E">
              <w:rPr>
                <w:rFonts w:ascii="Calibri" w:eastAsia="Times New Roman" w:hAnsi="Calibri" w:cs="Calibri"/>
                <w:sz w:val="22"/>
                <w:szCs w:val="22"/>
                <w:lang w:val="en-US" w:eastAsia="zh-CN"/>
              </w:rPr>
              <w:t xml:space="preserve">he slots </w:t>
            </w:r>
            <w:r w:rsidRPr="0034450E">
              <w:rPr>
                <w:rFonts w:ascii="Calibri" w:eastAsia="Times New Roman" w:hAnsi="Calibri" w:cs="Calibri"/>
                <w:sz w:val="22"/>
                <w:szCs w:val="22"/>
              </w:rPr>
              <w:t xml:space="preserve">that can be used for SL transmission </w:t>
            </w:r>
            <w:r w:rsidRPr="0034450E">
              <w:rPr>
                <w:rFonts w:ascii="Malgun Gothic" w:eastAsia="Malgun Gothic" w:hAnsi="Malgun Gothic" w:hint="eastAsia"/>
                <w:sz w:val="22"/>
                <w:szCs w:val="22"/>
                <w:lang w:val="en-US"/>
              </w:rPr>
              <w:t xml:space="preserve">(i.e. </w:t>
            </w:r>
            <w:r w:rsidRPr="0034450E">
              <w:rPr>
                <w:rFonts w:ascii="Calibri" w:eastAsia="Times New Roman" w:hAnsi="Calibri" w:cs="Calibri"/>
                <w:sz w:val="22"/>
                <w:szCs w:val="22"/>
                <w:lang w:val="en-US" w:eastAsia="zh-CN"/>
              </w:rPr>
              <w:t>the gap between the slots indicated in SCI within two periods is P</w:t>
            </w:r>
            <w:r w:rsidRPr="0034450E">
              <w:rPr>
                <w:rFonts w:ascii="Malgun Gothic" w:eastAsia="Malgun Gothic" w:hAnsi="Malgun Gothic" w:hint="eastAsia"/>
                <w:sz w:val="22"/>
                <w:szCs w:val="22"/>
                <w:lang w:val="en-US"/>
              </w:rPr>
              <w:t>).</w:t>
            </w:r>
          </w:p>
          <w:p w14:paraId="6052AC3B" w14:textId="448F7CA3" w:rsidR="0034450E" w:rsidRPr="0034450E" w:rsidRDefault="0034450E" w:rsidP="0034450E">
            <w:pPr>
              <w:spacing w:after="0"/>
              <w:ind w:left="1200" w:hanging="400"/>
              <w:jc w:val="both"/>
              <w:rPr>
                <w:rFonts w:eastAsia="Times New Roman"/>
                <w:szCs w:val="24"/>
                <w:lang w:val="en-US"/>
              </w:rPr>
            </w:pPr>
            <w:r w:rsidRPr="0034450E">
              <w:rPr>
                <w:rFonts w:ascii="Wingdings" w:eastAsia="Times New Roman" w:hAnsi="Wingdings"/>
                <w:sz w:val="22"/>
                <w:szCs w:val="22"/>
              </w:rPr>
              <w:t></w:t>
            </w:r>
            <w:r w:rsidRPr="0034450E">
              <w:rPr>
                <w:rFonts w:eastAsia="Times New Roman"/>
                <w:sz w:val="14"/>
                <w:szCs w:val="14"/>
              </w:rPr>
              <w:t xml:space="preserve">  </w:t>
            </w:r>
            <w:r w:rsidRPr="0034450E">
              <w:rPr>
                <w:rFonts w:eastAsia="Times New Roman"/>
                <w:sz w:val="22"/>
                <w:szCs w:val="22"/>
              </w:rPr>
              <w:t xml:space="preserve"> Add </w:t>
            </w:r>
            <w:r w:rsidRPr="0034450E">
              <w:rPr>
                <w:rFonts w:ascii="ＭＳ 明朝" w:eastAsia="ＭＳ 明朝" w:hAnsi="ＭＳ 明朝" w:hint="eastAsia"/>
                <w:sz w:val="22"/>
                <w:szCs w:val="22"/>
                <w:lang w:val="en-US"/>
              </w:rPr>
              <w:t>“</w:t>
            </w:r>
            <w:r w:rsidRPr="0034450E">
              <w:rPr>
                <w:rFonts w:eastAsia="Times New Roman"/>
                <w:sz w:val="22"/>
                <w:szCs w:val="22"/>
                <w:lang w:val="en-US"/>
              </w:rPr>
              <w:t xml:space="preserve">UE expects </w:t>
            </w:r>
            <w:r w:rsidRPr="0034450E">
              <w:rPr>
                <w:rFonts w:eastAsiaTheme="minorEastAsia"/>
                <w:noProof/>
                <w:sz w:val="22"/>
                <w:lang w:val="en-US"/>
              </w:rPr>
              <w:drawing>
                <wp:inline distT="0" distB="0" distL="0" distR="0" wp14:anchorId="7B1D583B" wp14:editId="4DF19064">
                  <wp:extent cx="789940" cy="242570"/>
                  <wp:effectExtent l="0" t="0" r="0" b="5080"/>
                  <wp:docPr id="2" name="図 2" descr="C:\Users\8209346\AppData\Local\Microsoft\Windows\INetCache\Content.MSO\EF85A0D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8209346\AppData\Local\Microsoft\Windows\INetCache\Content.MSO\EF85A0D1.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9940" cy="242570"/>
                          </a:xfrm>
                          <a:prstGeom prst="rect">
                            <a:avLst/>
                          </a:prstGeom>
                          <a:noFill/>
                          <a:ln>
                            <a:noFill/>
                          </a:ln>
                        </pic:spPr>
                      </pic:pic>
                    </a:graphicData>
                  </a:graphic>
                </wp:inline>
              </w:drawing>
            </w:r>
            <w:r w:rsidRPr="0034450E">
              <w:rPr>
                <w:rFonts w:eastAsia="Times New Roman"/>
                <w:sz w:val="22"/>
                <w:szCs w:val="22"/>
                <w:lang w:val="en-US"/>
              </w:rPr>
              <w:t>belong to the set of slots assigned to the resource pool.</w:t>
            </w:r>
            <w:r w:rsidRPr="0034450E">
              <w:rPr>
                <w:rFonts w:ascii="ＭＳ 明朝" w:eastAsia="ＭＳ 明朝" w:hAnsi="ＭＳ 明朝" w:hint="eastAsia"/>
                <w:sz w:val="22"/>
                <w:szCs w:val="22"/>
                <w:lang w:val="en-US"/>
              </w:rPr>
              <w:t>”</w:t>
            </w:r>
          </w:p>
        </w:tc>
      </w:tr>
    </w:tbl>
    <w:p w14:paraId="7B5AAEE1" w14:textId="19D18000" w:rsidR="0034450E" w:rsidRDefault="005660AA" w:rsidP="004E165B">
      <w:pPr>
        <w:spacing w:beforeLines="50" w:before="120" w:afterLines="50" w:after="120"/>
        <w:jc w:val="both"/>
        <w:rPr>
          <w:rFonts w:eastAsiaTheme="minorEastAsia"/>
          <w:sz w:val="22"/>
          <w:lang w:val="en-US"/>
        </w:rPr>
      </w:pPr>
      <w:r>
        <w:rPr>
          <w:rFonts w:eastAsiaTheme="minorEastAsia"/>
          <w:sz w:val="22"/>
          <w:lang w:val="en-US"/>
        </w:rPr>
        <w:t xml:space="preserve">The main issue is jitter. When P’ is counted in a slot set without S-SSB and reserved slots, actual time gap to the next transmission occasion could be larger than the indicated periodicity. In the above options, option 1 uses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i</m:t>
            </m:r>
          </m:sub>
          <m:sup>
            <m:r>
              <w:rPr>
                <w:rFonts w:ascii="Cambria Math" w:eastAsiaTheme="minorEastAsia" w:hAnsi="Cambria Math"/>
                <w:sz w:val="22"/>
                <w:lang w:val="en-US"/>
              </w:rPr>
              <m:t>'SL</m:t>
            </m:r>
          </m:sup>
        </m:sSubSup>
      </m:oMath>
      <w:r>
        <w:rPr>
          <w:rFonts w:eastAsiaTheme="minorEastAsia"/>
          <w:sz w:val="22"/>
          <w:lang w:val="en-US"/>
        </w:rPr>
        <w:t xml:space="preserve"> and option 2 uses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t</m:t>
            </m:r>
          </m:e>
          <m:sub>
            <m:r>
              <w:rPr>
                <w:rFonts w:ascii="Cambria Math" w:eastAsiaTheme="minorEastAsia" w:hAnsi="Cambria Math"/>
                <w:sz w:val="22"/>
                <w:lang w:val="en-US"/>
              </w:rPr>
              <m:t>i</m:t>
            </m:r>
          </m:sub>
          <m:sup>
            <m:r>
              <w:rPr>
                <w:rFonts w:ascii="Cambria Math" w:eastAsiaTheme="minorEastAsia" w:hAnsi="Cambria Math"/>
                <w:sz w:val="22"/>
                <w:lang w:val="en-US"/>
              </w:rPr>
              <m:t>SL</m:t>
            </m:r>
          </m:sup>
        </m:sSubSup>
      </m:oMath>
      <w:r>
        <w:rPr>
          <w:rFonts w:eastAsiaTheme="minorEastAsia"/>
          <w:sz w:val="22"/>
          <w:lang w:val="en-US"/>
        </w:rPr>
        <w:t>. Their slot sets do not include S-SSB and reserved slots; i.e. jitter issue is</w:t>
      </w:r>
      <w:r w:rsidR="004529FF">
        <w:rPr>
          <w:rFonts w:eastAsiaTheme="minorEastAsia"/>
          <w:sz w:val="22"/>
          <w:lang w:val="en-US"/>
        </w:rPr>
        <w:t xml:space="preserve"> not avoided. Option 3 can </w:t>
      </w:r>
      <w:r w:rsidR="00A45894">
        <w:rPr>
          <w:rFonts w:eastAsiaTheme="minorEastAsia"/>
          <w:sz w:val="22"/>
          <w:lang w:val="en-US"/>
        </w:rPr>
        <w:t>mitigate</w:t>
      </w:r>
      <w:r w:rsidR="004529FF">
        <w:rPr>
          <w:rFonts w:eastAsiaTheme="minorEastAsia"/>
          <w:sz w:val="22"/>
          <w:lang w:val="en-US"/>
        </w:rPr>
        <w:t xml:space="preserve"> the jitter issue, but it leads to reservation overlap, which is another undesirable issue. Option 4 can solve the jitter issue; however, it would be a bit difficult </w:t>
      </w:r>
      <w:r w:rsidR="005D62D1">
        <w:rPr>
          <w:rFonts w:eastAsiaTheme="minorEastAsia"/>
          <w:sz w:val="22"/>
          <w:lang w:val="en-US"/>
        </w:rPr>
        <w:t xml:space="preserve">to guarantee </w:t>
      </w:r>
      <w:r w:rsidR="004529FF">
        <w:rPr>
          <w:rFonts w:eastAsiaTheme="minorEastAsia"/>
          <w:sz w:val="22"/>
          <w:lang w:val="en-US"/>
        </w:rPr>
        <w:t>that the indicated slot belong</w:t>
      </w:r>
      <w:r w:rsidR="005D62D1">
        <w:rPr>
          <w:rFonts w:eastAsiaTheme="minorEastAsia"/>
          <w:sz w:val="22"/>
          <w:lang w:val="en-US"/>
        </w:rPr>
        <w:t>s</w:t>
      </w:r>
      <w:r w:rsidR="004529FF">
        <w:rPr>
          <w:rFonts w:eastAsiaTheme="minorEastAsia"/>
          <w:sz w:val="22"/>
          <w:lang w:val="en-US"/>
        </w:rPr>
        <w:t xml:space="preserve"> to the resource pool.</w:t>
      </w:r>
      <w:r w:rsidR="00AA66A9">
        <w:rPr>
          <w:rFonts w:eastAsiaTheme="minorEastAsia"/>
          <w:sz w:val="22"/>
          <w:lang w:val="en-US"/>
        </w:rPr>
        <w:t xml:space="preserve"> Based on the above analysis, any options are not perfect solution. </w:t>
      </w:r>
      <w:r w:rsidR="00BC29D0">
        <w:rPr>
          <w:rFonts w:eastAsiaTheme="minorEastAsia"/>
          <w:sz w:val="22"/>
          <w:lang w:val="en-US"/>
        </w:rPr>
        <w:t>Some issue would unfortunately be left.</w:t>
      </w:r>
      <w:r w:rsidR="00780B5A">
        <w:rPr>
          <w:rFonts w:eastAsiaTheme="minorEastAsia"/>
          <w:sz w:val="22"/>
          <w:lang w:val="en-US"/>
        </w:rPr>
        <w:t xml:space="preserve"> It is noted that, the definition of N was agreed at RAN2 </w:t>
      </w:r>
      <w:r w:rsidR="00855635">
        <w:rPr>
          <w:rFonts w:eastAsiaTheme="minorEastAsia"/>
          <w:sz w:val="22"/>
          <w:lang w:val="en-US"/>
        </w:rPr>
        <w:t xml:space="preserve">as the number of slots that can be used for SL transmission within 20 </w:t>
      </w:r>
      <w:proofErr w:type="spellStart"/>
      <w:r w:rsidR="00855635">
        <w:rPr>
          <w:rFonts w:eastAsiaTheme="minorEastAsia"/>
          <w:sz w:val="22"/>
          <w:lang w:val="en-US"/>
        </w:rPr>
        <w:t>msec</w:t>
      </w:r>
      <w:proofErr w:type="spellEnd"/>
      <w:r w:rsidR="00855635">
        <w:rPr>
          <w:rFonts w:eastAsiaTheme="minorEastAsia"/>
          <w:sz w:val="22"/>
          <w:lang w:val="en-US"/>
        </w:rPr>
        <w:t xml:space="preserve"> of the configured UL-DL configuration. N includes S-SSB and reserved slots, </w:t>
      </w:r>
      <w:r w:rsidR="00780B5A">
        <w:rPr>
          <w:rFonts w:eastAsiaTheme="minorEastAsia"/>
          <w:sz w:val="22"/>
          <w:lang w:val="en-US"/>
        </w:rPr>
        <w:t>and updating this definition is not preferable at this stage.</w:t>
      </w:r>
    </w:p>
    <w:p w14:paraId="27111E6C" w14:textId="62C5500E" w:rsidR="00BC29D0" w:rsidRDefault="00121A95" w:rsidP="004E165B">
      <w:pPr>
        <w:spacing w:beforeLines="50" w:before="120" w:afterLines="50" w:after="120"/>
        <w:jc w:val="both"/>
        <w:rPr>
          <w:rFonts w:eastAsiaTheme="minorEastAsia"/>
          <w:sz w:val="22"/>
          <w:lang w:val="en-US"/>
        </w:rPr>
      </w:pPr>
      <w:r>
        <w:rPr>
          <w:rFonts w:eastAsiaTheme="minorEastAsia"/>
          <w:sz w:val="22"/>
          <w:lang w:val="en-US"/>
        </w:rPr>
        <w:t>Now o</w:t>
      </w:r>
      <w:r w:rsidR="00780B5A">
        <w:rPr>
          <w:rFonts w:eastAsiaTheme="minorEastAsia"/>
          <w:sz w:val="22"/>
          <w:lang w:val="en-US"/>
        </w:rPr>
        <w:t xml:space="preserve">ur preference is to take option </w:t>
      </w:r>
      <w:r w:rsidR="00A45894">
        <w:rPr>
          <w:rFonts w:eastAsiaTheme="minorEastAsia"/>
          <w:sz w:val="22"/>
          <w:lang w:val="en-US"/>
        </w:rPr>
        <w:t>1</w:t>
      </w:r>
      <w:r w:rsidR="00780B5A">
        <w:rPr>
          <w:rFonts w:eastAsiaTheme="minorEastAsia"/>
          <w:sz w:val="22"/>
          <w:lang w:val="en-US"/>
        </w:rPr>
        <w:t>.</w:t>
      </w:r>
      <w:r w:rsidR="00A45894">
        <w:rPr>
          <w:rFonts w:eastAsiaTheme="minorEastAsia"/>
          <w:sz w:val="22"/>
          <w:lang w:val="en-US"/>
        </w:rPr>
        <w:t xml:space="preserve"> Any option other than </w:t>
      </w:r>
      <w:r w:rsidR="00871E80">
        <w:rPr>
          <w:rFonts w:eastAsiaTheme="minorEastAsia"/>
          <w:sz w:val="22"/>
          <w:lang w:val="en-US"/>
        </w:rPr>
        <w:t xml:space="preserve">option 2-2 and </w:t>
      </w:r>
      <w:r w:rsidR="00A45894">
        <w:rPr>
          <w:rFonts w:eastAsiaTheme="minorEastAsia"/>
          <w:sz w:val="22"/>
          <w:lang w:val="en-US"/>
        </w:rPr>
        <w:t xml:space="preserve">option 4 still have the jitter issue. The jitter level would be the same. In option 2-1, UE behavior is unclear when the indicated slot is not included in the resource pool. Option 2-2 is difficult as option 4. Option 2-3 and option 3 lead resource collision issue. Therefore, it seems option 1 is the simplest choice, which does not </w:t>
      </w:r>
      <w:r w:rsidR="00871E80">
        <w:rPr>
          <w:rFonts w:eastAsiaTheme="minorEastAsia"/>
          <w:sz w:val="22"/>
          <w:lang w:val="en-US"/>
        </w:rPr>
        <w:t xml:space="preserve">cause another </w:t>
      </w:r>
      <w:r w:rsidR="004E7166">
        <w:rPr>
          <w:rFonts w:eastAsiaTheme="minorEastAsia"/>
          <w:sz w:val="22"/>
          <w:lang w:val="en-US"/>
        </w:rPr>
        <w:t>issue.</w:t>
      </w:r>
    </w:p>
    <w:p w14:paraId="6359B659" w14:textId="77777777" w:rsidR="00D76715" w:rsidRPr="00C82FD7" w:rsidRDefault="00D76715" w:rsidP="00D7671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03B55D63" w14:textId="6D6199B3" w:rsidR="00D76715" w:rsidRDefault="00D76715" w:rsidP="00D76715">
      <w:pPr>
        <w:numPr>
          <w:ilvl w:val="0"/>
          <w:numId w:val="8"/>
        </w:numPr>
        <w:spacing w:afterLines="50" w:after="120"/>
        <w:jc w:val="both"/>
        <w:rPr>
          <w:rFonts w:eastAsiaTheme="minorEastAsia"/>
          <w:i/>
          <w:sz w:val="22"/>
          <w:lang w:val="en-US"/>
        </w:rPr>
      </w:pPr>
      <w:r>
        <w:rPr>
          <w:rFonts w:eastAsiaTheme="minorEastAsia"/>
          <w:i/>
          <w:sz w:val="22"/>
          <w:lang w:val="en-US"/>
        </w:rPr>
        <w:t>For periodic reservation, support option 1.</w:t>
      </w:r>
    </w:p>
    <w:p w14:paraId="12FC35C6" w14:textId="77777777" w:rsidR="00D76715" w:rsidRPr="0034450E" w:rsidRDefault="00D76715" w:rsidP="00D76715">
      <w:pPr>
        <w:numPr>
          <w:ilvl w:val="1"/>
          <w:numId w:val="8"/>
        </w:numPr>
        <w:spacing w:afterLines="50" w:after="120"/>
        <w:jc w:val="both"/>
        <w:rPr>
          <w:rFonts w:eastAsiaTheme="minorEastAsia"/>
          <w:i/>
          <w:sz w:val="22"/>
          <w:lang w:val="en-US"/>
        </w:rPr>
      </w:pPr>
      <w:r w:rsidRPr="0034450E">
        <w:rPr>
          <w:rFonts w:eastAsiaTheme="minorEastAsia"/>
          <w:i/>
          <w:sz w:val="22"/>
          <w:lang w:val="en-US"/>
        </w:rPr>
        <w:t>Option 1: If a UE transmits a SCI format 1-A in slot n in a resource pool, and if “Resource reservation period” in the SCI format 1-A indicates P’ (following 8.1.7 of 38.214),</w:t>
      </w:r>
    </w:p>
    <w:p w14:paraId="3A8F613A" w14:textId="5E365993" w:rsidR="00D76715" w:rsidRDefault="00D76715" w:rsidP="00D76715">
      <w:pPr>
        <w:numPr>
          <w:ilvl w:val="2"/>
          <w:numId w:val="8"/>
        </w:numPr>
        <w:spacing w:afterLines="50" w:after="120"/>
        <w:jc w:val="both"/>
        <w:rPr>
          <w:rFonts w:eastAsiaTheme="minorEastAsia"/>
          <w:i/>
          <w:sz w:val="22"/>
          <w:lang w:val="en-US"/>
        </w:rPr>
      </w:pPr>
      <w:r w:rsidRPr="0034450E">
        <w:rPr>
          <w:rFonts w:eastAsiaTheme="minorEastAsia"/>
          <w:i/>
          <w:sz w:val="22"/>
          <w:lang w:val="en-US"/>
        </w:rPr>
        <w:t xml:space="preserve">P’ is counted in </w:t>
      </w:r>
      <w:r w:rsidRPr="00D76715">
        <w:rPr>
          <w:rFonts w:eastAsiaTheme="minorEastAsia"/>
          <w:i/>
          <w:noProof/>
          <w:sz w:val="22"/>
          <w:lang w:val="en-US"/>
        </w:rPr>
        <w:drawing>
          <wp:inline distT="0" distB="0" distL="0" distR="0" wp14:anchorId="6BCCAFEA" wp14:editId="26858EA2">
            <wp:extent cx="942340" cy="193675"/>
            <wp:effectExtent l="0" t="0" r="0" b="0"/>
            <wp:docPr id="11" name="図 11" descr="C:\Users\8209346\AppData\Local\Microsoft\Windows\INetCache\Content.MSO\A268CF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209346\AppData\Local\Microsoft\Windows\INetCache\Content.MSO\A268CFD3.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2340" cy="193675"/>
                    </a:xfrm>
                    <a:prstGeom prst="rect">
                      <a:avLst/>
                    </a:prstGeom>
                    <a:noFill/>
                    <a:ln>
                      <a:noFill/>
                    </a:ln>
                  </pic:spPr>
                </pic:pic>
              </a:graphicData>
            </a:graphic>
          </wp:inline>
        </w:drawing>
      </w:r>
      <w:r w:rsidRPr="0034450E">
        <w:rPr>
          <w:rFonts w:eastAsiaTheme="minorEastAsia"/>
          <w:i/>
          <w:sz w:val="22"/>
          <w:lang w:val="en-US"/>
        </w:rPr>
        <w:t xml:space="preserve">(i.e. The number of slots in the resource pool between slot n and slot </w:t>
      </w:r>
      <w:proofErr w:type="spellStart"/>
      <w:r w:rsidRPr="0034450E">
        <w:rPr>
          <w:rFonts w:eastAsiaTheme="minorEastAsia"/>
          <w:i/>
          <w:sz w:val="22"/>
          <w:lang w:val="en-US"/>
        </w:rPr>
        <w:t>n+P</w:t>
      </w:r>
      <w:proofErr w:type="spellEnd"/>
      <w:r w:rsidRPr="0034450E">
        <w:rPr>
          <w:rFonts w:eastAsiaTheme="minorEastAsia"/>
          <w:i/>
          <w:sz w:val="22"/>
          <w:lang w:val="en-US"/>
        </w:rPr>
        <w:t xml:space="preserve">’ is always the same as P’ (including slot </w:t>
      </w:r>
      <w:proofErr w:type="spellStart"/>
      <w:r w:rsidRPr="0034450E">
        <w:rPr>
          <w:rFonts w:eastAsiaTheme="minorEastAsia"/>
          <w:i/>
          <w:sz w:val="22"/>
          <w:lang w:val="en-US"/>
        </w:rPr>
        <w:t>n+P</w:t>
      </w:r>
      <w:proofErr w:type="spellEnd"/>
      <w:r w:rsidRPr="0034450E">
        <w:rPr>
          <w:rFonts w:eastAsiaTheme="minorEastAsia"/>
          <w:i/>
          <w:sz w:val="22"/>
          <w:lang w:val="en-US"/>
        </w:rPr>
        <w:t>’ itself)).</w:t>
      </w:r>
    </w:p>
    <w:p w14:paraId="469D1FD9" w14:textId="77777777" w:rsidR="00D76715" w:rsidRPr="004E165B" w:rsidRDefault="00D76715" w:rsidP="004E165B">
      <w:pPr>
        <w:spacing w:beforeLines="50" w:before="120" w:afterLines="50" w:after="120"/>
        <w:jc w:val="both"/>
        <w:rPr>
          <w:rFonts w:eastAsiaTheme="minorEastAsia"/>
          <w:sz w:val="22"/>
          <w:lang w:val="en-US"/>
        </w:rPr>
      </w:pPr>
    </w:p>
    <w:p w14:paraId="72F5D085" w14:textId="23B40FD2" w:rsidR="00D5166A" w:rsidRPr="00C82FD7" w:rsidRDefault="00D5166A" w:rsidP="000250AA">
      <w:pPr>
        <w:pStyle w:val="1"/>
        <w:numPr>
          <w:ilvl w:val="0"/>
          <w:numId w:val="29"/>
        </w:numPr>
        <w:spacing w:after="120"/>
        <w:jc w:val="both"/>
        <w:rPr>
          <w:rFonts w:eastAsia="DengXian"/>
          <w:b/>
          <w:lang w:val="en-US" w:eastAsia="zh-CN"/>
        </w:rPr>
      </w:pPr>
      <w:r w:rsidRPr="00C82FD7">
        <w:rPr>
          <w:rFonts w:eastAsia="DengXian" w:hint="eastAsia"/>
          <w:b/>
          <w:lang w:val="en-US" w:eastAsia="zh-CN"/>
        </w:rPr>
        <w:lastRenderedPageBreak/>
        <w:t>Conclusion</w:t>
      </w:r>
    </w:p>
    <w:p w14:paraId="1D41E29A" w14:textId="1AC70398"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B74137">
        <w:rPr>
          <w:rFonts w:eastAsia="SimSun"/>
          <w:sz w:val="22"/>
          <w:szCs w:val="22"/>
          <w:lang w:eastAsia="zh-CN"/>
        </w:rPr>
        <w:t>maintenance</w:t>
      </w:r>
      <w:r w:rsidR="00D723E8">
        <w:rPr>
          <w:rFonts w:eastAsia="SimSun"/>
          <w:sz w:val="22"/>
          <w:szCs w:val="22"/>
          <w:lang w:eastAsia="zh-CN"/>
        </w:rPr>
        <w:t xml:space="preserve"> o</w:t>
      </w:r>
      <w:r w:rsidR="00B74137">
        <w:rPr>
          <w:rFonts w:eastAsia="SimSun"/>
          <w:sz w:val="22"/>
          <w:szCs w:val="22"/>
          <w:lang w:eastAsia="zh-CN"/>
        </w:rPr>
        <w:t>f</w:t>
      </w:r>
      <w:r w:rsidR="00D723E8">
        <w:rPr>
          <w:rFonts w:eastAsia="SimSun"/>
          <w:sz w:val="22"/>
          <w:szCs w:val="22"/>
          <w:lang w:eastAsia="zh-CN"/>
        </w:rPr>
        <w:t xml:space="preserve"> </w:t>
      </w:r>
      <w:r w:rsidR="00380445" w:rsidRPr="00B62A6A">
        <w:rPr>
          <w:rFonts w:eastAsiaTheme="minorEastAsia"/>
          <w:sz w:val="22"/>
          <w:lang w:val="en-US"/>
        </w:rPr>
        <w:t xml:space="preserve">SL </w:t>
      </w:r>
      <w:r w:rsidR="00380445" w:rsidRPr="00035DFE">
        <w:rPr>
          <w:rFonts w:eastAsiaTheme="minorEastAsia"/>
          <w:sz w:val="22"/>
          <w:lang w:val="en-US"/>
        </w:rPr>
        <w:t xml:space="preserve">physical layer </w:t>
      </w:r>
      <w:r w:rsidR="00380445">
        <w:rPr>
          <w:rFonts w:eastAsiaTheme="minorEastAsia"/>
          <w:sz w:val="22"/>
          <w:lang w:val="en-US"/>
        </w:rPr>
        <w:t>procedure</w:t>
      </w:r>
      <w:r w:rsidR="00382DD5" w:rsidRPr="00C82FD7">
        <w:rPr>
          <w:rFonts w:eastAsia="SimSun"/>
          <w:sz w:val="22"/>
          <w:szCs w:val="22"/>
          <w:lang w:eastAsia="zh-CN"/>
        </w:rPr>
        <w:t xml:space="preserve">. </w:t>
      </w:r>
      <w:r w:rsidR="00A02A08">
        <w:rPr>
          <w:rFonts w:eastAsia="SimSun"/>
          <w:sz w:val="22"/>
          <w:szCs w:val="22"/>
          <w:lang w:eastAsia="zh-CN"/>
        </w:rPr>
        <w:t>P</w:t>
      </w:r>
      <w:r w:rsidR="00AC2389">
        <w:rPr>
          <w:rFonts w:eastAsia="SimSun"/>
          <w:sz w:val="22"/>
          <w:szCs w:val="22"/>
          <w:lang w:eastAsia="zh-CN"/>
        </w:rPr>
        <w:t>roposals</w:t>
      </w:r>
      <w:r w:rsidR="00382DD5" w:rsidRPr="00C82FD7">
        <w:rPr>
          <w:rFonts w:eastAsia="SimSun"/>
          <w:sz w:val="22"/>
          <w:szCs w:val="22"/>
          <w:lang w:eastAsia="zh-CN"/>
        </w:rPr>
        <w:t xml:space="preserve"> are summarized as following: </w:t>
      </w:r>
    </w:p>
    <w:p w14:paraId="63A646A5" w14:textId="7EEB988C" w:rsidR="004E165B" w:rsidRPr="00892F98" w:rsidRDefault="004E165B" w:rsidP="004E165B">
      <w:pPr>
        <w:spacing w:afterLines="50" w:after="120"/>
        <w:jc w:val="both"/>
        <w:rPr>
          <w:rFonts w:eastAsiaTheme="minorEastAsia"/>
          <w:b/>
          <w:sz w:val="22"/>
          <w:u w:val="single"/>
        </w:rPr>
      </w:pPr>
      <w:r>
        <w:rPr>
          <w:rFonts w:eastAsiaTheme="minorEastAsia"/>
          <w:b/>
          <w:sz w:val="22"/>
          <w:u w:val="single"/>
        </w:rPr>
        <w:t xml:space="preserve">Text proposal </w:t>
      </w:r>
      <w:r w:rsidR="002E3EE9">
        <w:rPr>
          <w:rFonts w:eastAsiaTheme="minorEastAsia"/>
          <w:b/>
          <w:sz w:val="22"/>
          <w:u w:val="single"/>
        </w:rPr>
        <w:t>1</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4E165B" w14:paraId="600FBF31" w14:textId="77777777" w:rsidTr="00934757">
        <w:tc>
          <w:tcPr>
            <w:tcW w:w="9962" w:type="dxa"/>
          </w:tcPr>
          <w:p w14:paraId="7CF10BF8" w14:textId="77777777" w:rsidR="004E165B" w:rsidRDefault="004E165B" w:rsidP="00934757">
            <w:pPr>
              <w:jc w:val="center"/>
              <w:rPr>
                <w:b/>
                <w:color w:val="FF0000"/>
              </w:rPr>
            </w:pPr>
            <w:r>
              <w:rPr>
                <w:b/>
                <w:color w:val="FF0000"/>
              </w:rPr>
              <w:t>-------------------------- Start of Text Proposal for TS 38.213 --------------------------</w:t>
            </w:r>
          </w:p>
          <w:p w14:paraId="466515BD" w14:textId="77777777" w:rsidR="004E165B" w:rsidRDefault="004E165B" w:rsidP="00934757">
            <w:pPr>
              <w:spacing w:before="240"/>
              <w:jc w:val="center"/>
              <w:rPr>
                <w:b/>
                <w:color w:val="FF0000"/>
              </w:rPr>
            </w:pPr>
            <w:r>
              <w:rPr>
                <w:b/>
                <w:color w:val="FF0000"/>
              </w:rPr>
              <w:t>&lt;Unchanged parts omitted&gt;</w:t>
            </w:r>
          </w:p>
          <w:p w14:paraId="2EFFDC30" w14:textId="77777777" w:rsidR="004E165B" w:rsidRPr="00A42199" w:rsidRDefault="004E165B" w:rsidP="00934757">
            <w:pPr>
              <w:keepNext/>
              <w:keepLines/>
              <w:ind w:left="1136" w:hanging="1136"/>
              <w:outlineLvl w:val="1"/>
              <w:rPr>
                <w:rFonts w:ascii="Arial" w:eastAsia="SimSun" w:hAnsi="Arial"/>
                <w:sz w:val="32"/>
                <w:lang w:eastAsia="en-US"/>
              </w:rPr>
            </w:pPr>
            <w:r w:rsidRPr="00A42199">
              <w:rPr>
                <w:rFonts w:ascii="Arial" w:eastAsia="SimSun" w:hAnsi="Arial"/>
                <w:sz w:val="32"/>
                <w:lang w:eastAsia="en-US"/>
              </w:rPr>
              <w:t>16.5</w:t>
            </w:r>
            <w:r w:rsidRPr="00A42199">
              <w:rPr>
                <w:rFonts w:ascii="Arial" w:eastAsia="SimSun" w:hAnsi="Arial" w:hint="eastAsia"/>
                <w:sz w:val="32"/>
                <w:lang w:eastAsia="en-US"/>
              </w:rPr>
              <w:tab/>
            </w:r>
            <w:r w:rsidRPr="00A42199">
              <w:rPr>
                <w:rFonts w:ascii="Arial" w:eastAsia="SimSun" w:hAnsi="Arial"/>
                <w:sz w:val="32"/>
                <w:lang w:eastAsia="en-US"/>
              </w:rPr>
              <w:t>UE procedure for reporting HARQ-ACK on uplink</w:t>
            </w:r>
          </w:p>
          <w:p w14:paraId="28AEDFD3" w14:textId="77777777" w:rsidR="004E165B" w:rsidRPr="003172A8" w:rsidRDefault="004E165B" w:rsidP="00934757">
            <w:pPr>
              <w:rPr>
                <w:rFonts w:eastAsia="Malgun Gothic"/>
                <w:sz w:val="20"/>
                <w:lang w:eastAsia="en-US"/>
              </w:rPr>
            </w:pPr>
            <w:r>
              <w:rPr>
                <w:rFonts w:eastAsia="Malgun Gothic"/>
                <w:sz w:val="20"/>
                <w:lang w:eastAsia="en-US"/>
              </w:rPr>
              <w:t>..</w:t>
            </w:r>
            <w:r w:rsidRPr="003172A8">
              <w:rPr>
                <w:rFonts w:eastAsia="Malgun Gothic"/>
                <w:sz w:val="20"/>
                <w:lang w:eastAsia="en-US"/>
              </w:rPr>
              <w:t>.</w:t>
            </w:r>
          </w:p>
          <w:p w14:paraId="57CD78F1" w14:textId="77777777" w:rsidR="004E165B" w:rsidRPr="00A42199" w:rsidRDefault="004E165B" w:rsidP="00934757">
            <w:pPr>
              <w:rPr>
                <w:rFonts w:eastAsia="SimSun"/>
                <w:sz w:val="20"/>
                <w:lang w:eastAsia="en-US"/>
              </w:rPr>
            </w:pPr>
            <w:r w:rsidRPr="00A42199">
              <w:rPr>
                <w:rFonts w:eastAsia="SimSun"/>
                <w:sz w:val="20"/>
                <w:lang w:eastAsia="en-US"/>
              </w:rPr>
              <w:t xml:space="preserve">A UE does not expect to be provided PUCCH resources or PUSCH resources to report HARQ-ACK information that start earlier than </w:t>
            </w:r>
            <m:oMath>
              <m:d>
                <m:dPr>
                  <m:ctrlPr>
                    <w:rPr>
                      <w:rFonts w:ascii="Cambria Math" w:eastAsia="SimSun" w:hAnsi="Cambria Math"/>
                      <w:i/>
                      <w:sz w:val="20"/>
                      <w:lang w:eastAsia="en-US"/>
                    </w:rPr>
                  </m:ctrlPr>
                </m:dPr>
                <m:e>
                  <m:r>
                    <w:rPr>
                      <w:rFonts w:ascii="Cambria Math" w:eastAsia="SimSun" w:hAnsi="Cambria Math"/>
                      <w:sz w:val="20"/>
                      <w:lang w:eastAsia="en-US"/>
                    </w:rPr>
                    <m:t>N+1</m:t>
                  </m:r>
                </m:e>
              </m:d>
              <m:r>
                <w:rPr>
                  <w:rFonts w:ascii="Cambria Math" w:eastAsia="SimSun" w:hAnsi="Cambria Math"/>
                  <w:sz w:val="20"/>
                  <w:lang w:eastAsia="en-US"/>
                </w:rPr>
                <m:t>∙</m:t>
              </m:r>
              <m:d>
                <m:dPr>
                  <m:ctrlPr>
                    <w:rPr>
                      <w:rFonts w:ascii="Cambria Math" w:eastAsia="SimSun" w:hAnsi="Cambria Math"/>
                      <w:i/>
                      <w:sz w:val="20"/>
                      <w:lang w:eastAsia="en-US"/>
                    </w:rPr>
                  </m:ctrlPr>
                </m:dPr>
                <m:e>
                  <m:r>
                    <w:rPr>
                      <w:rFonts w:ascii="Cambria Math" w:eastAsia="SimSun" w:hAnsi="Cambria Math"/>
                      <w:sz w:val="20"/>
                      <w:lang w:eastAsia="en-US"/>
                    </w:rPr>
                    <m:t>2048+144</m:t>
                  </m:r>
                </m:e>
              </m:d>
              <m:r>
                <w:rPr>
                  <w:rFonts w:ascii="Cambria Math" w:eastAsia="SimSun" w:hAnsi="Cambria Math"/>
                  <w:sz w:val="20"/>
                  <w:lang w:eastAsia="en-US"/>
                </w:rPr>
                <m:t>∙κ∙</m:t>
              </m:r>
              <m:sSup>
                <m:sSupPr>
                  <m:ctrlPr>
                    <w:rPr>
                      <w:rFonts w:ascii="Cambria Math" w:eastAsia="SimSun" w:hAnsi="Cambria Math"/>
                      <w:i/>
                      <w:sz w:val="20"/>
                      <w:lang w:eastAsia="en-US"/>
                    </w:rPr>
                  </m:ctrlPr>
                </m:sSupPr>
                <m:e>
                  <m:r>
                    <w:rPr>
                      <w:rFonts w:ascii="Cambria Math" w:eastAsia="SimSun" w:hAnsi="Cambria Math"/>
                      <w:sz w:val="20"/>
                      <w:lang w:eastAsia="en-US"/>
                    </w:rPr>
                    <m:t>2</m:t>
                  </m:r>
                </m:e>
                <m:sup>
                  <m:r>
                    <w:rPr>
                      <w:rFonts w:ascii="Cambria Math" w:eastAsia="SimSun" w:hAnsi="Cambria Math"/>
                      <w:sz w:val="20"/>
                      <w:lang w:eastAsia="en-US"/>
                    </w:rPr>
                    <m:t>μ</m:t>
                  </m:r>
                </m:sup>
              </m:sSup>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T</m:t>
                  </m:r>
                </m:e>
                <m:sub>
                  <m:r>
                    <w:rPr>
                      <w:rFonts w:ascii="Cambria Math" w:eastAsia="SimSun" w:hAnsi="Cambria Math"/>
                      <w:sz w:val="20"/>
                      <w:lang w:eastAsia="en-US"/>
                    </w:rPr>
                    <m:t>c</m:t>
                  </m:r>
                </m:sub>
              </m:sSub>
            </m:oMath>
            <w:r w:rsidRPr="00A42199">
              <w:rPr>
                <w:rFonts w:eastAsia="SimSun"/>
                <w:sz w:val="20"/>
                <w:lang w:eastAsia="en-US"/>
              </w:rPr>
              <w:t xml:space="preserve"> after the end of a last symbol of a last PSFCH reception occasion, from a number of PSFCH reception occasions that the UE generates HARQ-ACK information to report in a PUCCH or PUSCH transmission, where</w:t>
            </w:r>
          </w:p>
          <w:p w14:paraId="00A5A6D9" w14:textId="77777777" w:rsidR="004E165B" w:rsidRPr="00A42199" w:rsidRDefault="004E165B" w:rsidP="00934757">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κ</m:t>
              </m:r>
            </m:oMath>
            <w:r w:rsidRPr="00A42199">
              <w:rPr>
                <w:rFonts w:eastAsia="游明朝"/>
                <w:sz w:val="20"/>
                <w:lang w:val="x-none" w:eastAsia="en-US"/>
              </w:rPr>
              <w:t xml:space="preserve">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T</m:t>
                  </m:r>
                </m:e>
                <m:sub>
                  <m:r>
                    <w:rPr>
                      <w:rFonts w:ascii="Cambria Math" w:eastAsia="SimSun" w:hAnsi="Cambria Math"/>
                      <w:sz w:val="20"/>
                      <w:lang w:val="x-none" w:eastAsia="en-US"/>
                    </w:rPr>
                    <m:t>c</m:t>
                  </m:r>
                </m:sub>
              </m:sSub>
            </m:oMath>
            <w:r w:rsidRPr="00A42199">
              <w:rPr>
                <w:rFonts w:eastAsia="游明朝"/>
                <w:sz w:val="20"/>
                <w:lang w:val="x-none" w:eastAsia="en-US"/>
              </w:rPr>
              <w:t xml:space="preserve"> are defined in [4, TS 38.211]</w:t>
            </w:r>
          </w:p>
          <w:p w14:paraId="6DFE7885" w14:textId="77777777" w:rsidR="004E165B" w:rsidRPr="00A42199" w:rsidRDefault="004E165B" w:rsidP="00934757">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SimSun" w:hAnsi="Cambria Math"/>
                  <w:sz w:val="20"/>
                  <w:lang w:val="x-none" w:eastAsia="en-US"/>
                </w:rPr>
                <m:t>μ=</m:t>
              </m:r>
              <m:r>
                <m:rPr>
                  <m:sty m:val="p"/>
                </m:rPr>
                <w:rPr>
                  <w:rFonts w:ascii="Cambria Math" w:eastAsia="SimSun" w:hAnsi="Cambria Math"/>
                  <w:sz w:val="20"/>
                  <w:lang w:val="x-none" w:eastAsia="en-US"/>
                </w:rPr>
                <m:t>min⁡</m:t>
              </m:r>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r>
                <w:rPr>
                  <w:rFonts w:ascii="Cambria Math" w:eastAsia="SimSun" w:hAnsi="Cambria Math"/>
                  <w:sz w:val="20"/>
                  <w:lang w:val="x-none" w:eastAsia="en-US"/>
                </w:rPr>
                <m:t>)</m:t>
              </m:r>
            </m:oMath>
            <w:r w:rsidRPr="00A42199">
              <w:rPr>
                <w:rFonts w:eastAsia="游明朝"/>
                <w:sz w:val="20"/>
                <w:lang w:val="x-none" w:eastAsia="en-US"/>
              </w:rPr>
              <w:t xml:space="preserve">, where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SL</m:t>
                  </m:r>
                </m:sub>
              </m:sSub>
            </m:oMath>
            <w:r w:rsidRPr="00A42199">
              <w:rPr>
                <w:rFonts w:eastAsia="游明朝"/>
                <w:sz w:val="20"/>
                <w:lang w:val="x-none" w:eastAsia="en-US"/>
              </w:rPr>
              <w:t xml:space="preserve"> </w:t>
            </w:r>
            <w:r w:rsidRPr="00A42199">
              <w:rPr>
                <w:rFonts w:eastAsia="SimSun"/>
                <w:sz w:val="20"/>
                <w:lang w:val="x-none" w:eastAsia="en-US"/>
              </w:rPr>
              <w:t xml:space="preserve">is the SCS configuration of the SL BWP and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μ</m:t>
                  </m:r>
                </m:e>
                <m:sub>
                  <m:r>
                    <w:rPr>
                      <w:rFonts w:ascii="Cambria Math" w:eastAsia="SimSun" w:hAnsi="Cambria Math"/>
                      <w:sz w:val="20"/>
                      <w:lang w:val="x-none" w:eastAsia="en-US"/>
                    </w:rPr>
                    <m:t>UL</m:t>
                  </m:r>
                </m:sub>
              </m:sSub>
            </m:oMath>
            <w:r w:rsidRPr="00A42199">
              <w:rPr>
                <w:rFonts w:eastAsia="SimSun"/>
                <w:sz w:val="20"/>
                <w:lang w:val="x-none" w:eastAsia="en-US"/>
              </w:rPr>
              <w:t xml:space="preserve"> is the SCS configuration of the active UL BWP</w:t>
            </w:r>
            <w:r w:rsidRPr="00A42199">
              <w:rPr>
                <w:rFonts w:eastAsia="SimSun"/>
                <w:sz w:val="20"/>
                <w:lang w:val="en-US" w:eastAsia="en-US"/>
              </w:rPr>
              <w:t xml:space="preserve"> on the primary cell</w:t>
            </w:r>
            <w:r w:rsidRPr="00A42199">
              <w:rPr>
                <w:rFonts w:eastAsia="SimSun"/>
                <w:sz w:val="20"/>
                <w:lang w:val="x-none" w:eastAsia="en-US"/>
              </w:rPr>
              <w:t xml:space="preserve"> </w:t>
            </w:r>
          </w:p>
          <w:p w14:paraId="56626E2B" w14:textId="77777777" w:rsidR="004E165B" w:rsidRPr="00A42199" w:rsidRDefault="004E165B" w:rsidP="00934757">
            <w:pPr>
              <w:ind w:left="568" w:hanging="284"/>
              <w:rPr>
                <w:rFonts w:eastAsia="SimSun"/>
                <w:sz w:val="20"/>
                <w:lang w:val="x-none" w:eastAsia="en-US"/>
              </w:rPr>
            </w:pPr>
            <w:r w:rsidRPr="00A42199">
              <w:rPr>
                <w:rFonts w:eastAsia="SimSun"/>
                <w:sz w:val="20"/>
                <w:lang w:val="x-none" w:eastAsia="en-US"/>
              </w:rPr>
              <w:t>-</w:t>
            </w:r>
            <w:r w:rsidRPr="00A42199">
              <w:rPr>
                <w:rFonts w:eastAsia="SimSun"/>
                <w:sz w:val="20"/>
                <w:lang w:val="x-none" w:eastAsia="en-US"/>
              </w:rPr>
              <w:tab/>
            </w:r>
            <m:oMath>
              <m:r>
                <w:rPr>
                  <w:rFonts w:ascii="Cambria Math" w:eastAsia="游明朝" w:hAnsi="Cambria Math"/>
                  <w:sz w:val="20"/>
                  <w:lang w:val="x-none" w:eastAsia="en-US"/>
                </w:rPr>
                <m:t>N</m:t>
              </m:r>
            </m:oMath>
            <w:r w:rsidRPr="00A42199">
              <w:rPr>
                <w:rFonts w:eastAsia="游明朝"/>
                <w:sz w:val="20"/>
                <w:lang w:val="x-none" w:eastAsia="en-US"/>
              </w:rPr>
              <w:t xml:space="preserve"> is determined from </w:t>
            </w:r>
            <m:oMath>
              <m:r>
                <w:rPr>
                  <w:rFonts w:ascii="Cambria Math" w:eastAsia="SimSun" w:hAnsi="Cambria Math"/>
                  <w:sz w:val="20"/>
                  <w:lang w:val="x-none" w:eastAsia="en-US"/>
                </w:rPr>
                <m:t>μ</m:t>
              </m:r>
            </m:oMath>
            <w:r w:rsidRPr="00A42199">
              <w:rPr>
                <w:rFonts w:eastAsia="游明朝"/>
                <w:sz w:val="20"/>
                <w:lang w:val="x-none" w:eastAsia="en-US"/>
              </w:rPr>
              <w:t xml:space="preserve"> </w:t>
            </w:r>
            <w:r w:rsidRPr="00A42199">
              <w:rPr>
                <w:rFonts w:eastAsia="游明朝"/>
                <w:sz w:val="20"/>
                <w:lang w:val="en-US" w:eastAsia="en-US"/>
              </w:rPr>
              <w:t>according to</w:t>
            </w:r>
            <w:r w:rsidRPr="00A42199">
              <w:rPr>
                <w:rFonts w:eastAsia="游明朝"/>
                <w:sz w:val="20"/>
                <w:lang w:val="x-none" w:eastAsia="en-US"/>
              </w:rPr>
              <w:t xml:space="preserve"> Table 16.5-1</w:t>
            </w:r>
            <w:r w:rsidRPr="00A42199">
              <w:rPr>
                <w:rFonts w:eastAsia="SimSun"/>
                <w:sz w:val="20"/>
                <w:lang w:val="x-none" w:eastAsia="en-US"/>
              </w:rPr>
              <w:t xml:space="preserve"> </w:t>
            </w:r>
          </w:p>
          <w:p w14:paraId="19294390" w14:textId="77777777" w:rsidR="004E165B" w:rsidRPr="00A42199" w:rsidRDefault="004E165B" w:rsidP="00934757">
            <w:pPr>
              <w:keepNext/>
              <w:keepLines/>
              <w:spacing w:before="60"/>
              <w:jc w:val="center"/>
              <w:rPr>
                <w:rFonts w:ascii="Arial" w:eastAsia="SimSun" w:hAnsi="Arial"/>
                <w:b/>
                <w:sz w:val="20"/>
                <w:lang w:eastAsia="en-US"/>
              </w:rPr>
            </w:pPr>
            <w:r w:rsidRPr="00A42199">
              <w:rPr>
                <w:rFonts w:ascii="Arial" w:eastAsia="SimSun" w:hAnsi="Arial"/>
                <w:b/>
                <w:sz w:val="20"/>
                <w:lang w:eastAsia="en-US"/>
              </w:rPr>
              <w:t>Table 16.5-1</w:t>
            </w:r>
            <w:r w:rsidRPr="00A42199">
              <w:rPr>
                <w:rFonts w:ascii="Arial" w:eastAsia="SimSun" w:hAnsi="Arial"/>
                <w:b/>
                <w:sz w:val="20"/>
                <w:lang w:val="en-US" w:eastAsia="en-US"/>
              </w:rPr>
              <w:t>:</w:t>
            </w:r>
            <w:r w:rsidRPr="00A42199">
              <w:rPr>
                <w:rFonts w:ascii="Arial" w:eastAsia="SimSun" w:hAnsi="Arial"/>
                <w:b/>
                <w:sz w:val="20"/>
                <w:lang w:eastAsia="en-US"/>
              </w:rPr>
              <w:t xml:space="preserve"> Values of </w:t>
            </w:r>
            <m:oMath>
              <m:r>
                <m:rPr>
                  <m:sty m:val="bi"/>
                </m:rPr>
                <w:rPr>
                  <w:rFonts w:ascii="Cambria Math" w:eastAsia="游明朝" w:hAnsi="Cambria Math"/>
                  <w:sz w:val="20"/>
                  <w:lang w:eastAsia="en-US"/>
                </w:rPr>
                <m:t>N</m:t>
              </m:r>
            </m:oMath>
            <w:r w:rsidRPr="00A42199">
              <w:rPr>
                <w:rFonts w:ascii="Arial" w:eastAsia="SimSun" w:hAnsi="Arial"/>
                <w:b/>
                <w:sz w:val="20"/>
                <w:lang w:eastAsia="en-US"/>
              </w:rPr>
              <w:t xml:space="preserve"> </w:t>
            </w:r>
          </w:p>
          <w:tbl>
            <w:tblPr>
              <w:tblStyle w:val="afc"/>
              <w:tblW w:w="0" w:type="auto"/>
              <w:jc w:val="center"/>
              <w:tblLook w:val="04A0" w:firstRow="1" w:lastRow="0" w:firstColumn="1" w:lastColumn="0" w:noHBand="0" w:noVBand="1"/>
            </w:tblPr>
            <w:tblGrid>
              <w:gridCol w:w="1129"/>
              <w:gridCol w:w="1134"/>
            </w:tblGrid>
            <w:tr w:rsidR="004E165B" w:rsidRPr="00A42199" w14:paraId="67BA7895" w14:textId="77777777" w:rsidTr="00934757">
              <w:trPr>
                <w:jc w:val="center"/>
              </w:trPr>
              <w:tc>
                <w:tcPr>
                  <w:tcW w:w="1129" w:type="dxa"/>
                  <w:shd w:val="clear" w:color="auto" w:fill="E7E6E6"/>
                </w:tcPr>
                <w:p w14:paraId="5F1199EB" w14:textId="77777777" w:rsidR="004E165B" w:rsidRPr="00A42199" w:rsidRDefault="004E165B" w:rsidP="00934757">
                  <w:pPr>
                    <w:keepNext/>
                    <w:keepLines/>
                    <w:spacing w:after="0"/>
                    <w:jc w:val="center"/>
                    <w:rPr>
                      <w:rFonts w:ascii="Arial" w:eastAsia="ＭＳ 明朝" w:hAnsi="Arial"/>
                      <w:b/>
                      <w:sz w:val="18"/>
                      <w:lang w:eastAsia="en-US"/>
                    </w:rPr>
                  </w:pPr>
                  <m:oMathPara>
                    <m:oMath>
                      <m:r>
                        <m:rPr>
                          <m:sty m:val="bi"/>
                        </m:rPr>
                        <w:rPr>
                          <w:rFonts w:ascii="Cambria Math" w:eastAsia="ＭＳ 明朝" w:hAnsi="Cambria Math"/>
                          <w:sz w:val="18"/>
                          <w:lang w:eastAsia="en-US"/>
                        </w:rPr>
                        <m:t>μ</m:t>
                      </m:r>
                    </m:oMath>
                  </m:oMathPara>
                </w:p>
              </w:tc>
              <w:tc>
                <w:tcPr>
                  <w:tcW w:w="1134" w:type="dxa"/>
                  <w:shd w:val="clear" w:color="auto" w:fill="E7E6E6"/>
                </w:tcPr>
                <w:p w14:paraId="414AA576" w14:textId="77777777" w:rsidR="004E165B" w:rsidRPr="00A42199" w:rsidRDefault="004E165B" w:rsidP="00934757">
                  <w:pPr>
                    <w:keepNext/>
                    <w:keepLines/>
                    <w:spacing w:after="0"/>
                    <w:jc w:val="center"/>
                    <w:rPr>
                      <w:rFonts w:ascii="Arial" w:eastAsia="ＭＳ 明朝" w:hAnsi="Arial"/>
                      <w:b/>
                      <w:sz w:val="18"/>
                      <w:lang w:eastAsia="en-US"/>
                    </w:rPr>
                  </w:pPr>
                  <m:oMathPara>
                    <m:oMath>
                      <m:r>
                        <m:rPr>
                          <m:sty m:val="bi"/>
                        </m:rPr>
                        <w:rPr>
                          <w:rFonts w:ascii="Cambria Math" w:eastAsia="游明朝" w:hAnsi="Cambria Math"/>
                          <w:sz w:val="18"/>
                          <w:lang w:eastAsia="en-US"/>
                        </w:rPr>
                        <m:t>N</m:t>
                      </m:r>
                    </m:oMath>
                  </m:oMathPara>
                </w:p>
              </w:tc>
            </w:tr>
            <w:tr w:rsidR="004E165B" w:rsidRPr="00A42199" w14:paraId="269D513F" w14:textId="77777777" w:rsidTr="00934757">
              <w:trPr>
                <w:jc w:val="center"/>
              </w:trPr>
              <w:tc>
                <w:tcPr>
                  <w:tcW w:w="1129" w:type="dxa"/>
                </w:tcPr>
                <w:p w14:paraId="77B0C85D"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0</w:t>
                  </w:r>
                </w:p>
              </w:tc>
              <w:tc>
                <w:tcPr>
                  <w:tcW w:w="1134" w:type="dxa"/>
                </w:tcPr>
                <w:p w14:paraId="540388A0"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14</w:t>
                  </w:r>
                </w:p>
              </w:tc>
            </w:tr>
            <w:tr w:rsidR="004E165B" w:rsidRPr="00A42199" w14:paraId="17565916" w14:textId="77777777" w:rsidTr="00934757">
              <w:trPr>
                <w:jc w:val="center"/>
              </w:trPr>
              <w:tc>
                <w:tcPr>
                  <w:tcW w:w="1129" w:type="dxa"/>
                </w:tcPr>
                <w:p w14:paraId="7C429FAC"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1</w:t>
                  </w:r>
                </w:p>
              </w:tc>
              <w:tc>
                <w:tcPr>
                  <w:tcW w:w="1134" w:type="dxa"/>
                </w:tcPr>
                <w:p w14:paraId="22F475C2"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18</w:t>
                  </w:r>
                </w:p>
              </w:tc>
            </w:tr>
            <w:tr w:rsidR="004E165B" w:rsidRPr="00A42199" w14:paraId="3B8B0F70" w14:textId="77777777" w:rsidTr="00934757">
              <w:trPr>
                <w:jc w:val="center"/>
              </w:trPr>
              <w:tc>
                <w:tcPr>
                  <w:tcW w:w="1129" w:type="dxa"/>
                </w:tcPr>
                <w:p w14:paraId="66A47103"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2</w:t>
                  </w:r>
                </w:p>
              </w:tc>
              <w:tc>
                <w:tcPr>
                  <w:tcW w:w="1134" w:type="dxa"/>
                </w:tcPr>
                <w:p w14:paraId="4D907FFE"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28</w:t>
                  </w:r>
                </w:p>
              </w:tc>
            </w:tr>
            <w:tr w:rsidR="004E165B" w:rsidRPr="00A42199" w14:paraId="3347DB74" w14:textId="77777777" w:rsidTr="00934757">
              <w:trPr>
                <w:jc w:val="center"/>
              </w:trPr>
              <w:tc>
                <w:tcPr>
                  <w:tcW w:w="1129" w:type="dxa"/>
                </w:tcPr>
                <w:p w14:paraId="60DBFF32"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3</w:t>
                  </w:r>
                </w:p>
              </w:tc>
              <w:tc>
                <w:tcPr>
                  <w:tcW w:w="1134" w:type="dxa"/>
                </w:tcPr>
                <w:p w14:paraId="72DA1440" w14:textId="77777777" w:rsidR="004E165B" w:rsidRPr="00A42199" w:rsidRDefault="004E165B" w:rsidP="00934757">
                  <w:pPr>
                    <w:keepNext/>
                    <w:keepLines/>
                    <w:spacing w:after="0"/>
                    <w:jc w:val="center"/>
                    <w:rPr>
                      <w:rFonts w:ascii="Arial" w:eastAsia="ＭＳ 明朝" w:hAnsi="Arial"/>
                      <w:sz w:val="18"/>
                      <w:lang w:eastAsia="en-US"/>
                    </w:rPr>
                  </w:pPr>
                  <w:r w:rsidRPr="00A42199">
                    <w:rPr>
                      <w:rFonts w:ascii="Arial" w:eastAsia="ＭＳ 明朝" w:hAnsi="Arial"/>
                      <w:sz w:val="18"/>
                      <w:lang w:eastAsia="en-US"/>
                    </w:rPr>
                    <w:t>32</w:t>
                  </w:r>
                </w:p>
              </w:tc>
            </w:tr>
          </w:tbl>
          <w:p w14:paraId="66BAC2E3" w14:textId="77777777" w:rsidR="004E165B" w:rsidRDefault="004E165B" w:rsidP="00934757">
            <w:pPr>
              <w:rPr>
                <w:rFonts w:eastAsia="SimSun"/>
                <w:sz w:val="20"/>
                <w:lang w:eastAsia="en-US"/>
              </w:rPr>
            </w:pPr>
          </w:p>
          <w:p w14:paraId="25D35ED3" w14:textId="77777777" w:rsidR="004E165B" w:rsidRPr="00B70576" w:rsidRDefault="004E165B" w:rsidP="00934757">
            <w:pPr>
              <w:rPr>
                <w:rFonts w:eastAsia="SimSun"/>
                <w:color w:val="FF0000"/>
                <w:sz w:val="20"/>
                <w:u w:val="single"/>
                <w:lang w:val="en-US" w:eastAsia="en-US"/>
              </w:rPr>
            </w:pPr>
            <w:r w:rsidRPr="00B70576">
              <w:rPr>
                <w:rFonts w:eastAsia="SimSun"/>
                <w:color w:val="FF0000"/>
                <w:sz w:val="20"/>
                <w:u w:val="single"/>
                <w:lang w:val="en-US" w:eastAsia="en-US"/>
              </w:rPr>
              <w:t xml:space="preserve">If 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 that overlaps with a PUSCH transmission, and the PUSCH and PUCCH transmissions fulfill the</w:t>
            </w:r>
            <w:r w:rsidRPr="006A61D2">
              <w:rPr>
                <w:rFonts w:eastAsia="SimSun"/>
                <w:color w:val="FF0000"/>
                <w:sz w:val="20"/>
                <w:u w:val="single"/>
                <w:lang w:val="x-none" w:eastAsia="en-US"/>
              </w:rPr>
              <w:t xml:space="preserve"> above</w:t>
            </w:r>
            <w:r w:rsidRPr="00B70576">
              <w:rPr>
                <w:rFonts w:eastAsia="SimSun"/>
                <w:color w:val="FF0000"/>
                <w:sz w:val="20"/>
                <w:u w:val="single"/>
                <w:lang w:val="x-none" w:eastAsia="en-US"/>
              </w:rPr>
              <w:t xml:space="preserve"> conditions, </w:t>
            </w:r>
            <w:r w:rsidRPr="00B70576">
              <w:rPr>
                <w:rFonts w:eastAsia="SimSun"/>
                <w:color w:val="FF0000"/>
                <w:sz w:val="20"/>
                <w:u w:val="single"/>
                <w:lang w:val="en-US" w:eastAsia="en-US"/>
              </w:rPr>
              <w:t xml:space="preserve">the UE </w:t>
            </w:r>
          </w:p>
          <w:p w14:paraId="38E98EC2" w14:textId="77777777" w:rsidR="004E165B" w:rsidRPr="00B70576" w:rsidRDefault="004E165B" w:rsidP="00934757">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multiplexes the SL HARQ-ACK information in the PUSCH transmission and does not transmit the PUCCH if the PUSCH does not include UCI</w:t>
            </w:r>
            <w:r w:rsidRPr="00B70576">
              <w:rPr>
                <w:rFonts w:eastAsia="SimSun"/>
                <w:color w:val="FF0000"/>
                <w:sz w:val="20"/>
                <w:u w:val="single"/>
                <w:lang w:val="x-none" w:eastAsia="en-US"/>
              </w:rPr>
              <w:t>;</w:t>
            </w:r>
          </w:p>
          <w:p w14:paraId="7316749A" w14:textId="77777777" w:rsidR="004E165B" w:rsidRPr="006A61D2" w:rsidRDefault="004E165B" w:rsidP="00934757">
            <w:pPr>
              <w:ind w:left="568" w:hanging="284"/>
              <w:rPr>
                <w:rFonts w:eastAsia="SimSun"/>
                <w:color w:val="FF0000"/>
                <w:sz w:val="20"/>
                <w:u w:val="single"/>
                <w:lang w:val="x-none" w:eastAsia="en-US"/>
              </w:rPr>
            </w:pPr>
            <w:r w:rsidRPr="00B70576">
              <w:rPr>
                <w:rFonts w:eastAsia="SimSun"/>
                <w:color w:val="FF0000"/>
                <w:sz w:val="20"/>
                <w:u w:val="single"/>
                <w:lang w:val="x-none" w:eastAsia="en-US"/>
              </w:rPr>
              <w:t>-</w:t>
            </w:r>
            <w:r w:rsidRPr="00B70576">
              <w:rPr>
                <w:rFonts w:eastAsia="SimSun"/>
                <w:color w:val="FF0000"/>
                <w:sz w:val="20"/>
                <w:u w:val="single"/>
                <w:lang w:val="x-none" w:eastAsia="en-US"/>
              </w:rPr>
              <w:tab/>
            </w:r>
            <w:r w:rsidRPr="006A61D2">
              <w:rPr>
                <w:rFonts w:eastAsia="SimSun"/>
                <w:color w:val="FF0000"/>
                <w:sz w:val="20"/>
                <w:u w:val="single"/>
                <w:lang w:val="x-none" w:eastAsia="en-US"/>
              </w:rPr>
              <w:t>performs prioritization as described in Clause 9.2.5.0, except that the second PUCCH is replaced by the PUSCH, if the PUSCH includes UCI.</w:t>
            </w:r>
          </w:p>
          <w:p w14:paraId="3F8426C4" w14:textId="03DC31E5" w:rsidR="004E165B" w:rsidRPr="00B70576" w:rsidRDefault="004E165B" w:rsidP="00934757">
            <w:pPr>
              <w:rPr>
                <w:rFonts w:eastAsia="SimSun"/>
                <w:color w:val="FF0000"/>
                <w:sz w:val="20"/>
                <w:u w:val="single"/>
                <w:lang w:val="x-none" w:eastAsia="en-US"/>
              </w:rPr>
            </w:pPr>
            <w:r w:rsidRPr="006A61D2">
              <w:rPr>
                <w:rFonts w:eastAsia="SimSun"/>
                <w:color w:val="FF0000"/>
                <w:sz w:val="20"/>
                <w:u w:val="single"/>
                <w:lang w:val="x-none" w:eastAsia="en-US"/>
              </w:rPr>
              <w:t xml:space="preserve">If </w:t>
            </w:r>
            <w:r w:rsidRPr="00B70576">
              <w:rPr>
                <w:rFonts w:eastAsia="SimSun"/>
                <w:color w:val="FF0000"/>
                <w:sz w:val="20"/>
                <w:u w:val="single"/>
                <w:lang w:val="en-US" w:eastAsia="en-US"/>
              </w:rPr>
              <w:t xml:space="preserve">a UE </w:t>
            </w:r>
            <w:r w:rsidRPr="00B70576">
              <w:rPr>
                <w:rFonts w:eastAsia="SimSun"/>
                <w:color w:val="FF0000"/>
                <w:sz w:val="20"/>
                <w:u w:val="single"/>
                <w:lang w:val="x-none" w:eastAsia="en-US"/>
              </w:rPr>
              <w:t xml:space="preserve">would </w:t>
            </w:r>
            <w:r w:rsidRPr="006A61D2">
              <w:rPr>
                <w:rFonts w:eastAsia="SimSun"/>
                <w:color w:val="FF0000"/>
                <w:sz w:val="20"/>
                <w:u w:val="single"/>
                <w:lang w:val="x-none" w:eastAsia="en-US"/>
              </w:rPr>
              <w:t>transmit</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SL HARQ-ACK</w:t>
            </w:r>
            <w:r w:rsidRPr="00B70576">
              <w:rPr>
                <w:rFonts w:eastAsia="SimSun"/>
                <w:color w:val="FF0000"/>
                <w:sz w:val="20"/>
                <w:u w:val="single"/>
                <w:lang w:val="x-none" w:eastAsia="en-US"/>
              </w:rPr>
              <w:t xml:space="preserve"> in a PUCCH</w:t>
            </w:r>
            <w:r w:rsidRPr="006A61D2">
              <w:rPr>
                <w:rFonts w:eastAsia="SimSun"/>
                <w:color w:val="FF0000"/>
                <w:sz w:val="20"/>
                <w:u w:val="single"/>
                <w:lang w:val="x-none" w:eastAsia="en-US"/>
              </w:rPr>
              <w:t xml:space="preserve"> and UCI in a</w:t>
            </w:r>
            <w:r>
              <w:rPr>
                <w:rFonts w:eastAsia="SimSun"/>
                <w:color w:val="FF0000"/>
                <w:sz w:val="20"/>
                <w:u w:val="single"/>
                <w:lang w:val="x-none" w:eastAsia="en-US"/>
              </w:rPr>
              <w:t>nother</w:t>
            </w:r>
            <w:r w:rsidRPr="006A61D2">
              <w:rPr>
                <w:rFonts w:eastAsia="SimSun"/>
                <w:color w:val="FF0000"/>
                <w:sz w:val="20"/>
                <w:u w:val="single"/>
                <w:lang w:val="x-none" w:eastAsia="en-US"/>
              </w:rPr>
              <w:t xml:space="preserve"> PUCCH, and the two PUCCH</w:t>
            </w:r>
            <w:r>
              <w:rPr>
                <w:rFonts w:eastAsia="SimSun"/>
                <w:color w:val="FF0000"/>
                <w:sz w:val="20"/>
                <w:u w:val="single"/>
                <w:lang w:val="x-none" w:eastAsia="en-US"/>
              </w:rPr>
              <w:t xml:space="preserve"> transmission</w:t>
            </w:r>
            <w:r w:rsidRPr="006A61D2">
              <w:rPr>
                <w:rFonts w:eastAsia="SimSun"/>
                <w:color w:val="FF0000"/>
                <w:sz w:val="20"/>
                <w:u w:val="single"/>
                <w:lang w:val="x-none" w:eastAsia="en-US"/>
              </w:rPr>
              <w:t>s overlap</w:t>
            </w:r>
            <w:r w:rsidRPr="00B70576">
              <w:rPr>
                <w:rFonts w:eastAsia="SimSun"/>
                <w:color w:val="FF0000"/>
                <w:sz w:val="20"/>
                <w:u w:val="single"/>
                <w:lang w:val="x-none" w:eastAsia="en-US"/>
              </w:rPr>
              <w:t xml:space="preserve"> </w:t>
            </w:r>
            <w:r w:rsidRPr="006A61D2">
              <w:rPr>
                <w:rFonts w:eastAsia="SimSun"/>
                <w:color w:val="FF0000"/>
                <w:sz w:val="20"/>
                <w:u w:val="single"/>
                <w:lang w:val="x-none" w:eastAsia="en-US"/>
              </w:rPr>
              <w:t>with a PUSCH transmission and do not overlap each other, the UE performs prioritization</w:t>
            </w:r>
            <w:r w:rsidR="004D39F3">
              <w:rPr>
                <w:rFonts w:eastAsia="SimSun"/>
                <w:color w:val="FF0000"/>
                <w:sz w:val="20"/>
                <w:u w:val="single"/>
                <w:lang w:val="x-none" w:eastAsia="en-US"/>
              </w:rPr>
              <w:t xml:space="preserve"> </w:t>
            </w:r>
            <w:r w:rsidR="004D39F3">
              <w:rPr>
                <w:rFonts w:eastAsia="SimSun"/>
                <w:color w:val="FF0000"/>
                <w:sz w:val="20"/>
                <w:u w:val="single"/>
                <w:lang w:val="x-none" w:eastAsia="en-US"/>
              </w:rPr>
              <w:t>between the two PUCCHs</w:t>
            </w:r>
            <w:r w:rsidRPr="006A61D2">
              <w:rPr>
                <w:rFonts w:eastAsia="SimSun"/>
                <w:color w:val="FF0000"/>
                <w:sz w:val="20"/>
                <w:u w:val="single"/>
                <w:lang w:val="x-none" w:eastAsia="en-US"/>
              </w:rPr>
              <w:t xml:space="preserve"> as described in Clause 9.2.5.0. Then, the UE </w:t>
            </w:r>
            <w:r>
              <w:rPr>
                <w:rFonts w:eastAsia="SimSun"/>
                <w:color w:val="FF0000"/>
                <w:sz w:val="20"/>
                <w:u w:val="single"/>
                <w:lang w:val="x-none" w:eastAsia="en-US"/>
              </w:rPr>
              <w:t>solves</w:t>
            </w:r>
            <w:r w:rsidRPr="006A61D2">
              <w:rPr>
                <w:rFonts w:eastAsia="SimSun"/>
                <w:color w:val="FF0000"/>
                <w:sz w:val="20"/>
                <w:u w:val="single"/>
                <w:lang w:val="x-none" w:eastAsia="en-US"/>
              </w:rPr>
              <w:t xml:space="preserve"> the overlap between the prioritized PUCCH </w:t>
            </w:r>
            <w:r>
              <w:rPr>
                <w:rFonts w:eastAsia="SimSun"/>
                <w:color w:val="FF0000"/>
                <w:sz w:val="20"/>
                <w:u w:val="single"/>
                <w:lang w:val="x-none" w:eastAsia="en-US"/>
              </w:rPr>
              <w:t xml:space="preserve">transmission </w:t>
            </w:r>
            <w:r w:rsidRPr="006A61D2">
              <w:rPr>
                <w:rFonts w:eastAsia="SimSun"/>
                <w:color w:val="FF0000"/>
                <w:sz w:val="20"/>
                <w:u w:val="single"/>
                <w:lang w:val="x-none" w:eastAsia="en-US"/>
              </w:rPr>
              <w:t xml:space="preserve">and </w:t>
            </w:r>
            <w:r>
              <w:rPr>
                <w:rFonts w:eastAsia="SimSun"/>
                <w:color w:val="FF0000"/>
                <w:sz w:val="20"/>
                <w:u w:val="single"/>
                <w:lang w:val="x-none" w:eastAsia="en-US"/>
              </w:rPr>
              <w:t xml:space="preserve">the </w:t>
            </w:r>
            <w:r w:rsidRPr="006A61D2">
              <w:rPr>
                <w:rFonts w:eastAsia="SimSun"/>
                <w:color w:val="FF0000"/>
                <w:sz w:val="20"/>
                <w:u w:val="single"/>
                <w:lang w:val="x-none" w:eastAsia="en-US"/>
              </w:rPr>
              <w:t>PUSCH</w:t>
            </w:r>
            <w:r>
              <w:rPr>
                <w:rFonts w:eastAsia="SimSun"/>
                <w:color w:val="FF0000"/>
                <w:sz w:val="20"/>
                <w:u w:val="single"/>
                <w:lang w:val="x-none" w:eastAsia="en-US"/>
              </w:rPr>
              <w:t xml:space="preserve"> transmission</w:t>
            </w:r>
            <w:r w:rsidRPr="006A61D2">
              <w:rPr>
                <w:rFonts w:eastAsia="SimSun"/>
                <w:color w:val="FF0000"/>
                <w:sz w:val="20"/>
                <w:u w:val="single"/>
                <w:lang w:val="x-none" w:eastAsia="en-US"/>
              </w:rPr>
              <w:t>.</w:t>
            </w:r>
          </w:p>
          <w:p w14:paraId="4BCFF98E" w14:textId="77777777" w:rsidR="004E165B" w:rsidRDefault="004E165B" w:rsidP="00934757">
            <w:pPr>
              <w:spacing w:before="240"/>
              <w:jc w:val="center"/>
              <w:rPr>
                <w:b/>
                <w:color w:val="FF0000"/>
              </w:rPr>
            </w:pPr>
            <w:r>
              <w:rPr>
                <w:b/>
                <w:color w:val="FF0000"/>
              </w:rPr>
              <w:t>&lt;Unchanged parts omitted&gt;</w:t>
            </w:r>
          </w:p>
          <w:p w14:paraId="04A599F3" w14:textId="77777777" w:rsidR="004E165B" w:rsidRPr="004B0597" w:rsidRDefault="004E165B" w:rsidP="00934757">
            <w:pPr>
              <w:jc w:val="center"/>
              <w:rPr>
                <w:b/>
                <w:color w:val="FF0000"/>
              </w:rPr>
            </w:pPr>
            <w:r>
              <w:rPr>
                <w:b/>
                <w:color w:val="FF0000"/>
              </w:rPr>
              <w:t>-------------------------- End of Text Proposal for TS 38.213 --------------------------</w:t>
            </w:r>
          </w:p>
        </w:tc>
      </w:tr>
    </w:tbl>
    <w:p w14:paraId="76BFC765" w14:textId="77777777" w:rsidR="00B81A02" w:rsidRPr="009E7E1F" w:rsidRDefault="00B81A02" w:rsidP="00B81A02">
      <w:pPr>
        <w:spacing w:afterLines="50" w:after="120"/>
        <w:jc w:val="both"/>
        <w:rPr>
          <w:rFonts w:eastAsiaTheme="minorEastAsia"/>
          <w:b/>
          <w:sz w:val="22"/>
          <w:u w:val="single"/>
        </w:rPr>
      </w:pPr>
      <w:r>
        <w:rPr>
          <w:rFonts w:eastAsiaTheme="minorEastAsia"/>
          <w:b/>
          <w:sz w:val="22"/>
          <w:u w:val="single"/>
        </w:rPr>
        <w:t>Text proposal 2</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B81A02" w14:paraId="3EC86EC0" w14:textId="77777777" w:rsidTr="00C71E9D">
        <w:tc>
          <w:tcPr>
            <w:tcW w:w="9962" w:type="dxa"/>
          </w:tcPr>
          <w:p w14:paraId="36516DBF" w14:textId="77777777" w:rsidR="00B81A02" w:rsidRDefault="00B81A02" w:rsidP="00C71E9D">
            <w:pPr>
              <w:jc w:val="center"/>
              <w:rPr>
                <w:b/>
                <w:color w:val="FF0000"/>
              </w:rPr>
            </w:pPr>
            <w:r>
              <w:rPr>
                <w:b/>
                <w:color w:val="FF0000"/>
              </w:rPr>
              <w:t>-------------------------- Start of Text Proposal for TS 38.213 --------------------------</w:t>
            </w:r>
          </w:p>
          <w:p w14:paraId="6CEBFC32" w14:textId="77777777" w:rsidR="00B81A02" w:rsidRDefault="00B81A02" w:rsidP="00C71E9D">
            <w:pPr>
              <w:spacing w:before="240"/>
              <w:jc w:val="center"/>
              <w:rPr>
                <w:b/>
                <w:color w:val="FF0000"/>
              </w:rPr>
            </w:pPr>
            <w:r>
              <w:rPr>
                <w:b/>
                <w:color w:val="FF0000"/>
              </w:rPr>
              <w:t>&lt;Unchanged parts omitted&gt;</w:t>
            </w:r>
          </w:p>
          <w:p w14:paraId="3436F2C4" w14:textId="77777777" w:rsidR="00B81A02" w:rsidRPr="003172A8" w:rsidRDefault="00B81A02" w:rsidP="00C71E9D">
            <w:pPr>
              <w:keepNext/>
              <w:keepLines/>
              <w:spacing w:before="120"/>
              <w:ind w:left="1701" w:hanging="1701"/>
              <w:outlineLvl w:val="4"/>
              <w:rPr>
                <w:rFonts w:ascii="Arial" w:eastAsia="Malgun Gothic" w:hAnsi="Arial"/>
                <w:sz w:val="22"/>
                <w:lang w:eastAsia="en-US"/>
              </w:rPr>
            </w:pPr>
            <w:r w:rsidRPr="003172A8">
              <w:rPr>
                <w:rFonts w:ascii="Arial" w:eastAsia="Malgun Gothic" w:hAnsi="Arial"/>
                <w:sz w:val="22"/>
                <w:lang w:eastAsia="en-US"/>
              </w:rPr>
              <w:lastRenderedPageBreak/>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 xml:space="preserve">Prioritizations for sidelink and uplink transmissions </w:t>
            </w:r>
          </w:p>
          <w:p w14:paraId="3B0C128F" w14:textId="77777777" w:rsidR="00B81A02" w:rsidRPr="00B24C80" w:rsidRDefault="00B81A02" w:rsidP="00C71E9D">
            <w:pPr>
              <w:rPr>
                <w:rFonts w:eastAsia="Malgun Gothic"/>
                <w:sz w:val="20"/>
                <w:lang w:eastAsia="en-US"/>
              </w:rPr>
            </w:pPr>
            <w:r w:rsidRPr="00B24C80">
              <w:rPr>
                <w:rFonts w:eastAsia="Malgun Gothic" w:hint="eastAsia"/>
                <w:sz w:val="20"/>
                <w:lang w:eastAsia="en-US"/>
              </w:rPr>
              <w:t xml:space="preserve">A UE </w:t>
            </w:r>
            <w:r w:rsidRPr="00B24C80">
              <w:rPr>
                <w:rFonts w:eastAsia="Malgun Gothic"/>
                <w:sz w:val="20"/>
                <w:lang w:eastAsia="en-US"/>
              </w:rPr>
              <w:t xml:space="preserve">performs prioritization between SL transmissions/receptions and UL transmissions after performing the procedures described in </w:t>
            </w:r>
            <w:r w:rsidRPr="006C0D38">
              <w:rPr>
                <w:rFonts w:eastAsia="Malgun Gothic"/>
                <w:color w:val="FF0000"/>
                <w:sz w:val="20"/>
                <w:u w:val="single"/>
                <w:lang w:eastAsia="en-US"/>
              </w:rPr>
              <w:t>Clause 9,</w:t>
            </w:r>
            <w:r w:rsidRPr="006C0D38">
              <w:rPr>
                <w:rFonts w:eastAsia="Malgun Gothic"/>
                <w:color w:val="FF0000"/>
                <w:sz w:val="20"/>
                <w:lang w:eastAsia="en-US"/>
              </w:rPr>
              <w:t xml:space="preserve"> </w:t>
            </w:r>
            <w:r>
              <w:rPr>
                <w:rFonts w:eastAsia="Malgun Gothic"/>
                <w:sz w:val="20"/>
                <w:lang w:eastAsia="en-US"/>
              </w:rPr>
              <w:t>Clause 9.2.5</w:t>
            </w:r>
            <w:r w:rsidRPr="006C0D38">
              <w:rPr>
                <w:rFonts w:eastAsia="Malgun Gothic"/>
                <w:color w:val="FF0000"/>
                <w:sz w:val="20"/>
                <w:u w:val="single"/>
                <w:lang w:eastAsia="en-US"/>
              </w:rPr>
              <w:t>, and Clause 9.2.6,</w:t>
            </w:r>
            <w:r w:rsidRPr="00B24C80">
              <w:rPr>
                <w:rFonts w:eastAsia="Malgun Gothic"/>
                <w:sz w:val="20"/>
                <w:lang w:eastAsia="en-US"/>
              </w:rPr>
              <w:t xml:space="preserve"> and in Clause 6.1 of [6, TS 38.214]. </w:t>
            </w:r>
          </w:p>
          <w:p w14:paraId="5930CB1E" w14:textId="77777777" w:rsidR="00B81A02" w:rsidRDefault="00B81A02" w:rsidP="00C71E9D">
            <w:pPr>
              <w:spacing w:before="240"/>
              <w:jc w:val="center"/>
              <w:rPr>
                <w:b/>
                <w:color w:val="FF0000"/>
              </w:rPr>
            </w:pPr>
            <w:r>
              <w:rPr>
                <w:b/>
                <w:color w:val="FF0000"/>
              </w:rPr>
              <w:t>&lt;Unchanged parts omitted&gt;</w:t>
            </w:r>
          </w:p>
          <w:p w14:paraId="3FED2F91" w14:textId="77777777" w:rsidR="00B81A02" w:rsidRPr="00B24C80" w:rsidRDefault="00B81A02" w:rsidP="00C71E9D">
            <w:pPr>
              <w:rPr>
                <w:rFonts w:eastAsia="Malgun Gothic"/>
                <w:sz w:val="20"/>
                <w:lang w:eastAsia="en-US"/>
              </w:rPr>
            </w:pPr>
            <w:r w:rsidRPr="00B24C80">
              <w:rPr>
                <w:rFonts w:eastAsia="Malgun Gothic"/>
                <w:sz w:val="20"/>
                <w:lang w:eastAsia="en-US"/>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09469636" w14:textId="77777777" w:rsidR="00B81A02" w:rsidRPr="00B24C80" w:rsidRDefault="00B81A02" w:rsidP="00C71E9D">
            <w:pPr>
              <w:rPr>
                <w:rFonts w:eastAsia="Malgun Gothic"/>
                <w:sz w:val="20"/>
                <w:lang w:eastAsia="en-US"/>
              </w:rPr>
            </w:pPr>
            <w:r w:rsidRPr="00B24C80">
              <w:rPr>
                <w:rFonts w:eastAsia="Malgun Gothic"/>
                <w:sz w:val="20"/>
                <w:lang w:eastAsia="en-US"/>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73FD427F" w14:textId="77777777" w:rsidR="00B81A02" w:rsidRPr="00B24C80" w:rsidRDefault="00B81A02" w:rsidP="00C71E9D">
            <w:pPr>
              <w:rPr>
                <w:rFonts w:eastAsia="Malgun Gothic"/>
                <w:sz w:val="20"/>
                <w:lang w:eastAsia="en-US"/>
              </w:rPr>
            </w:pPr>
            <w:r w:rsidRPr="00B24C80">
              <w:rPr>
                <w:rFonts w:eastAsia="Malgun Gothic"/>
                <w:sz w:val="20"/>
                <w:lang w:eastAsia="en-US"/>
              </w:rPr>
              <w:t>When one SL transmission overlaps in time with</w:t>
            </w:r>
            <w:r>
              <w:rPr>
                <w:rFonts w:eastAsia="Malgun Gothic"/>
                <w:sz w:val="20"/>
                <w:lang w:eastAsia="en-US"/>
              </w:rPr>
              <w:t xml:space="preserve"> </w:t>
            </w:r>
            <w:r w:rsidRPr="00B750E8">
              <w:rPr>
                <w:rFonts w:eastAsia="Malgun Gothic"/>
                <w:color w:val="FF0000"/>
                <w:sz w:val="20"/>
                <w:u w:val="single"/>
                <w:lang w:eastAsia="en-US"/>
              </w:rPr>
              <w:t>a UL transmission that is determined by UL multiplexing or prioritization of</w:t>
            </w:r>
            <w:r w:rsidRPr="00B750E8">
              <w:rPr>
                <w:rFonts w:eastAsia="Malgun Gothic"/>
                <w:color w:val="FF0000"/>
                <w:sz w:val="20"/>
                <w:lang w:eastAsia="en-US"/>
              </w:rPr>
              <w:t xml:space="preserve"> </w:t>
            </w:r>
            <w:r w:rsidRPr="00B24C80">
              <w:rPr>
                <w:rFonts w:eastAsia="Malgun Gothic"/>
                <w:sz w:val="20"/>
                <w:lang w:eastAsia="en-US"/>
              </w:rPr>
              <w:t>one or more overlapping UL transmissions, the UE performs the SL transmission if the SL transmission is prioritized over all UL transmissions subject to both the U</w:t>
            </w:r>
            <w:r w:rsidRPr="00B24C80">
              <w:rPr>
                <w:rFonts w:eastAsia="Malgun Gothic"/>
                <w:color w:val="FF0000"/>
                <w:sz w:val="20"/>
                <w:u w:val="single"/>
                <w:lang w:eastAsia="en-US"/>
              </w:rPr>
              <w:t>L</w:t>
            </w:r>
            <w:r w:rsidRPr="00B24C80">
              <w:rPr>
                <w:rFonts w:eastAsia="Malgun Gothic"/>
                <w:strike/>
                <w:color w:val="FF0000"/>
                <w:sz w:val="20"/>
                <w:lang w:eastAsia="en-US"/>
              </w:rPr>
              <w:t>E</w:t>
            </w:r>
            <w:r w:rsidRPr="00B24C80">
              <w:rPr>
                <w:rFonts w:eastAsia="Malgun Gothic"/>
                <w:sz w:val="20"/>
                <w:lang w:eastAsia="en-US"/>
              </w:rPr>
              <w:t xml:space="preserv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55ECFAC5" w14:textId="77777777" w:rsidR="00B81A02" w:rsidRPr="00B24C80" w:rsidRDefault="00B81A02" w:rsidP="00C71E9D">
            <w:pPr>
              <w:rPr>
                <w:rFonts w:eastAsia="Malgun Gothic"/>
                <w:sz w:val="20"/>
                <w:lang w:eastAsia="en-US"/>
              </w:rPr>
            </w:pPr>
            <w:r w:rsidRPr="00B24C80">
              <w:rPr>
                <w:rFonts w:eastAsia="Malgun Gothic"/>
                <w:sz w:val="20"/>
                <w:lang w:eastAsia="en-US"/>
              </w:rPr>
              <w:t xml:space="preserve">When one SL transmission overlaps in time with </w:t>
            </w:r>
            <w:r w:rsidRPr="00B750E8">
              <w:rPr>
                <w:rFonts w:eastAsia="Malgun Gothic"/>
                <w:color w:val="FF0000"/>
                <w:sz w:val="20"/>
                <w:u w:val="single"/>
                <w:lang w:eastAsia="en-US"/>
              </w:rPr>
              <w:t>a UL transmission that is determined by UL multiplexing or prioritization of</w:t>
            </w:r>
            <w:r w:rsidRPr="00B750E8">
              <w:rPr>
                <w:rFonts w:eastAsia="Malgun Gothic"/>
                <w:color w:val="FF0000"/>
                <w:sz w:val="20"/>
                <w:lang w:eastAsia="en-US"/>
              </w:rPr>
              <w:t xml:space="preserve"> </w:t>
            </w:r>
            <w:r w:rsidRPr="00B24C80">
              <w:rPr>
                <w:rFonts w:eastAsia="Malgun Gothic"/>
                <w:sz w:val="20"/>
                <w:lang w:eastAsia="en-US"/>
              </w:rPr>
              <w:t>one or more overlapping UL transmissions, the UE performs the UL transmission if at least one</w:t>
            </w:r>
            <w:r>
              <w:rPr>
                <w:rFonts w:eastAsia="Malgun Gothic"/>
                <w:sz w:val="20"/>
                <w:lang w:eastAsia="en-US"/>
              </w:rPr>
              <w:t xml:space="preserve"> </w:t>
            </w:r>
            <w:r w:rsidRPr="00B24C80">
              <w:rPr>
                <w:rFonts w:eastAsia="Malgun Gothic"/>
                <w:sz w:val="20"/>
                <w:lang w:eastAsia="en-US"/>
              </w:rPr>
              <w:t>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7F5D427C" w14:textId="77777777" w:rsidR="00B81A02" w:rsidRDefault="00B81A02" w:rsidP="00C71E9D">
            <w:pPr>
              <w:spacing w:before="240"/>
              <w:jc w:val="center"/>
              <w:rPr>
                <w:b/>
                <w:color w:val="FF0000"/>
              </w:rPr>
            </w:pPr>
            <w:r>
              <w:rPr>
                <w:b/>
                <w:color w:val="FF0000"/>
              </w:rPr>
              <w:t>&lt;Unchanged parts omitted&gt;</w:t>
            </w:r>
          </w:p>
          <w:p w14:paraId="37CC96F8" w14:textId="77777777" w:rsidR="00B81A02" w:rsidRPr="004B0597" w:rsidRDefault="00B81A02" w:rsidP="00C71E9D">
            <w:pPr>
              <w:jc w:val="center"/>
              <w:rPr>
                <w:b/>
                <w:color w:val="FF0000"/>
              </w:rPr>
            </w:pPr>
            <w:r>
              <w:rPr>
                <w:b/>
                <w:color w:val="FF0000"/>
              </w:rPr>
              <w:t>-------------------------- End of Text Proposal for TS 38.213 --------------------------</w:t>
            </w:r>
          </w:p>
        </w:tc>
      </w:tr>
    </w:tbl>
    <w:p w14:paraId="69F68D2F" w14:textId="06B978AA" w:rsidR="004E165B" w:rsidRPr="009E7E1F" w:rsidRDefault="004E165B" w:rsidP="004E165B">
      <w:pPr>
        <w:spacing w:afterLines="50" w:after="120"/>
        <w:jc w:val="both"/>
        <w:rPr>
          <w:rFonts w:eastAsiaTheme="minorEastAsia"/>
          <w:b/>
          <w:sz w:val="22"/>
          <w:u w:val="single"/>
        </w:rPr>
      </w:pPr>
      <w:bookmarkStart w:id="23" w:name="_GoBack"/>
      <w:bookmarkEnd w:id="23"/>
      <w:r>
        <w:rPr>
          <w:rFonts w:eastAsiaTheme="minorEastAsia"/>
          <w:b/>
          <w:sz w:val="22"/>
          <w:u w:val="single"/>
        </w:rPr>
        <w:lastRenderedPageBreak/>
        <w:t xml:space="preserve">Text proposal </w:t>
      </w:r>
      <w:r w:rsidR="002E3EE9">
        <w:rPr>
          <w:rFonts w:eastAsiaTheme="minorEastAsia"/>
          <w:b/>
          <w:sz w:val="22"/>
          <w:u w:val="single"/>
        </w:rPr>
        <w:t>3</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4E165B" w14:paraId="27F3BCCD" w14:textId="77777777" w:rsidTr="00934757">
        <w:tc>
          <w:tcPr>
            <w:tcW w:w="9962" w:type="dxa"/>
          </w:tcPr>
          <w:p w14:paraId="32933D76" w14:textId="77777777" w:rsidR="004E165B" w:rsidRDefault="004E165B" w:rsidP="00934757">
            <w:pPr>
              <w:jc w:val="center"/>
              <w:rPr>
                <w:b/>
                <w:color w:val="FF0000"/>
              </w:rPr>
            </w:pPr>
            <w:r>
              <w:rPr>
                <w:b/>
                <w:color w:val="FF0000"/>
              </w:rPr>
              <w:t>-------------------------- Start of Text Proposal for TS 38.213 --------------------------</w:t>
            </w:r>
          </w:p>
          <w:p w14:paraId="55A9953C" w14:textId="77777777" w:rsidR="004E165B" w:rsidRDefault="004E165B" w:rsidP="00934757">
            <w:pPr>
              <w:spacing w:before="240"/>
              <w:jc w:val="center"/>
              <w:rPr>
                <w:b/>
                <w:color w:val="FF0000"/>
              </w:rPr>
            </w:pPr>
            <w:r>
              <w:rPr>
                <w:b/>
                <w:color w:val="FF0000"/>
              </w:rPr>
              <w:t>&lt;Unchanged parts omitted&gt;</w:t>
            </w:r>
          </w:p>
          <w:p w14:paraId="65CEEF91" w14:textId="77777777" w:rsidR="004E165B" w:rsidRPr="00C91E29" w:rsidRDefault="004E165B" w:rsidP="00934757">
            <w:pPr>
              <w:keepNext/>
              <w:keepLines/>
              <w:spacing w:before="120"/>
              <w:ind w:left="1418" w:hanging="1418"/>
              <w:outlineLvl w:val="3"/>
              <w:rPr>
                <w:rFonts w:ascii="Arial" w:eastAsia="SimSun" w:hAnsi="Arial"/>
                <w:lang w:eastAsia="en-US"/>
              </w:rPr>
            </w:pPr>
            <w:r w:rsidRPr="00C91E29">
              <w:rPr>
                <w:rFonts w:ascii="Arial" w:eastAsia="SimSun" w:hAnsi="Arial"/>
                <w:lang w:eastAsia="en-US"/>
              </w:rPr>
              <w:t>16</w:t>
            </w:r>
            <w:r w:rsidRPr="00C91E29">
              <w:rPr>
                <w:rFonts w:ascii="Arial" w:eastAsia="SimSun" w:hAnsi="Arial" w:hint="eastAsia"/>
                <w:lang w:eastAsia="en-US"/>
              </w:rPr>
              <w:t>.</w:t>
            </w:r>
            <w:r w:rsidRPr="00C91E29">
              <w:rPr>
                <w:rFonts w:ascii="Arial" w:eastAsia="SimSun" w:hAnsi="Arial"/>
                <w:lang w:eastAsia="en-US"/>
              </w:rPr>
              <w:t>2.4.3</w:t>
            </w:r>
            <w:r w:rsidRPr="00C91E29">
              <w:rPr>
                <w:rFonts w:ascii="Arial" w:eastAsia="SimSun" w:hAnsi="Arial" w:hint="eastAsia"/>
                <w:lang w:eastAsia="en-US"/>
              </w:rPr>
              <w:tab/>
            </w:r>
            <w:r w:rsidRPr="00C91E29">
              <w:rPr>
                <w:rFonts w:ascii="Arial" w:eastAsia="SimSun" w:hAnsi="Arial"/>
                <w:lang w:eastAsia="en-US"/>
              </w:rPr>
              <w:t>Simultaneous SL and UL transmissions/receptions</w:t>
            </w:r>
          </w:p>
          <w:p w14:paraId="4EC98689" w14:textId="77777777" w:rsidR="004E165B" w:rsidRPr="00C91E29" w:rsidRDefault="004E165B" w:rsidP="00934757">
            <w:pPr>
              <w:rPr>
                <w:rFonts w:eastAsia="SimSun"/>
                <w:sz w:val="20"/>
                <w:lang w:val="en-US" w:eastAsia="zh-CN"/>
              </w:rPr>
            </w:pPr>
            <w:r w:rsidRPr="00C91E29">
              <w:rPr>
                <w:rFonts w:eastAsia="SimSun"/>
                <w:sz w:val="20"/>
                <w:lang w:val="en-US" w:eastAsia="zh-CN"/>
              </w:rPr>
              <w:t xml:space="preserve">If a UE </w:t>
            </w:r>
          </w:p>
          <w:p w14:paraId="243B0F16" w14:textId="77777777" w:rsidR="004E165B" w:rsidRPr="00C91E29" w:rsidRDefault="004E165B" w:rsidP="00934757">
            <w:pPr>
              <w:ind w:left="568" w:hanging="284"/>
              <w:rPr>
                <w:rFonts w:eastAsia="SimSun"/>
                <w:sz w:val="20"/>
                <w:lang w:val="x-none" w:eastAsia="en-US"/>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 xml:space="preserve">would simultaneously transmit on the UL and on the SL </w:t>
            </w:r>
            <w:r w:rsidRPr="00C91E29">
              <w:rPr>
                <w:rFonts w:eastAsia="SimSun"/>
                <w:bCs/>
                <w:strike/>
                <w:color w:val="FF0000"/>
                <w:kern w:val="32"/>
                <w:sz w:val="20"/>
                <w:lang w:val="en-US" w:eastAsia="zh-CN"/>
              </w:rPr>
              <w:t>of a serving cell</w:t>
            </w:r>
            <w:r w:rsidRPr="00C91E29">
              <w:rPr>
                <w:rFonts w:eastAsia="SimSun"/>
                <w:bCs/>
                <w:color w:val="FF0000"/>
                <w:kern w:val="32"/>
                <w:sz w:val="20"/>
                <w:lang w:val="en-US" w:eastAsia="zh-CN"/>
              </w:rPr>
              <w:t xml:space="preserve"> </w:t>
            </w:r>
            <w:r w:rsidRPr="00C91E29">
              <w:rPr>
                <w:rFonts w:eastAsia="SimSun"/>
                <w:bCs/>
                <w:color w:val="FF0000"/>
                <w:kern w:val="32"/>
                <w:sz w:val="20"/>
                <w:u w:val="single"/>
                <w:lang w:val="en-US" w:eastAsia="zh-CN"/>
              </w:rPr>
              <w:t xml:space="preserve">in a carrier or in </w:t>
            </w:r>
            <w:r>
              <w:rPr>
                <w:rFonts w:eastAsia="SimSun"/>
                <w:bCs/>
                <w:color w:val="FF0000"/>
                <w:kern w:val="32"/>
                <w:sz w:val="20"/>
                <w:u w:val="single"/>
                <w:lang w:val="en-US" w:eastAsia="zh-CN"/>
              </w:rPr>
              <w:t>two respective</w:t>
            </w:r>
            <w:r w:rsidRPr="00C91E29">
              <w:rPr>
                <w:rFonts w:eastAsia="SimSun"/>
                <w:bCs/>
                <w:color w:val="FF0000"/>
                <w:kern w:val="32"/>
                <w:sz w:val="20"/>
                <w:u w:val="single"/>
                <w:lang w:val="en-US" w:eastAsia="zh-CN"/>
              </w:rPr>
              <w:t xml:space="preserve"> carriers</w:t>
            </w:r>
            <w:r w:rsidRPr="00C91E29">
              <w:rPr>
                <w:rFonts w:eastAsia="SimSun"/>
                <w:bCs/>
                <w:kern w:val="32"/>
                <w:sz w:val="20"/>
                <w:lang w:val="en-US" w:eastAsia="zh-CN"/>
              </w:rPr>
              <w:t>, and</w:t>
            </w:r>
          </w:p>
          <w:p w14:paraId="08BE8641" w14:textId="77777777" w:rsidR="004E165B" w:rsidRPr="00C91E29" w:rsidRDefault="004E165B" w:rsidP="00934757">
            <w:pPr>
              <w:ind w:left="568" w:hanging="284"/>
              <w:rPr>
                <w:rFonts w:eastAsia="SimSun"/>
                <w:bCs/>
                <w:kern w:val="32"/>
                <w:sz w:val="20"/>
                <w:lang w:val="en-US" w:eastAsia="zh-CN"/>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 xml:space="preserve">the UE is not capable of simultaneous transmissions on the UL and on the SL </w:t>
            </w:r>
            <w:r w:rsidRPr="00C91E29">
              <w:rPr>
                <w:rFonts w:eastAsia="SimSun"/>
                <w:bCs/>
                <w:strike/>
                <w:color w:val="FF0000"/>
                <w:kern w:val="32"/>
                <w:sz w:val="20"/>
                <w:lang w:val="en-US" w:eastAsia="zh-CN"/>
              </w:rPr>
              <w:t>of the serving cell</w:t>
            </w:r>
            <w:r w:rsidRPr="00C91E29">
              <w:rPr>
                <w:rFonts w:eastAsia="SimSun"/>
                <w:bCs/>
                <w:color w:val="FF0000"/>
                <w:kern w:val="32"/>
                <w:sz w:val="20"/>
                <w:u w:val="single"/>
                <w:lang w:val="en-US" w:eastAsia="zh-CN"/>
              </w:rPr>
              <w:t xml:space="preserve"> in </w:t>
            </w:r>
            <w:r>
              <w:rPr>
                <w:rFonts w:eastAsia="SimSun"/>
                <w:bCs/>
                <w:color w:val="FF0000"/>
                <w:kern w:val="32"/>
                <w:sz w:val="20"/>
                <w:u w:val="single"/>
                <w:lang w:val="en-US" w:eastAsia="zh-CN"/>
              </w:rPr>
              <w:t>the</w:t>
            </w:r>
            <w:r w:rsidRPr="00C91E29">
              <w:rPr>
                <w:rFonts w:eastAsia="SimSun"/>
                <w:bCs/>
                <w:color w:val="FF0000"/>
                <w:kern w:val="32"/>
                <w:sz w:val="20"/>
                <w:u w:val="single"/>
                <w:lang w:val="en-US" w:eastAsia="zh-CN"/>
              </w:rPr>
              <w:t xml:space="preserve"> carrier or in </w:t>
            </w:r>
            <w:r>
              <w:rPr>
                <w:rFonts w:eastAsia="SimSun"/>
                <w:bCs/>
                <w:color w:val="FF0000"/>
                <w:kern w:val="32"/>
                <w:sz w:val="20"/>
                <w:u w:val="single"/>
                <w:lang w:val="en-US" w:eastAsia="zh-CN"/>
              </w:rPr>
              <w:t>the two respective</w:t>
            </w:r>
            <w:r w:rsidRPr="00C91E29">
              <w:rPr>
                <w:rFonts w:eastAsia="SimSun"/>
                <w:bCs/>
                <w:color w:val="FF0000"/>
                <w:kern w:val="32"/>
                <w:sz w:val="20"/>
                <w:u w:val="single"/>
                <w:lang w:val="en-US" w:eastAsia="zh-CN"/>
              </w:rPr>
              <w:t xml:space="preserve"> carriers</w:t>
            </w:r>
          </w:p>
          <w:p w14:paraId="10311520" w14:textId="77777777" w:rsidR="004E165B" w:rsidRPr="00C91E29" w:rsidRDefault="004E165B" w:rsidP="00934757">
            <w:pPr>
              <w:rPr>
                <w:rFonts w:eastAsia="Malgun Gothic"/>
                <w:sz w:val="20"/>
                <w:lang w:val="en-US" w:eastAsia="en-US"/>
              </w:rPr>
            </w:pPr>
            <w:r w:rsidRPr="00C91E29">
              <w:rPr>
                <w:rFonts w:eastAsia="Malgun Gothic"/>
                <w:sz w:val="20"/>
                <w:lang w:val="en-US" w:eastAsia="en-US"/>
              </w:rPr>
              <w:t>the UE transmits only on the link, UL or SL, with the higher priority.</w:t>
            </w:r>
          </w:p>
          <w:p w14:paraId="4604383A" w14:textId="77777777" w:rsidR="004E165B" w:rsidRPr="00C91E29" w:rsidRDefault="004E165B" w:rsidP="00934757">
            <w:pPr>
              <w:rPr>
                <w:rFonts w:eastAsia="SimSun"/>
                <w:sz w:val="20"/>
                <w:lang w:val="en-US" w:eastAsia="zh-CN"/>
              </w:rPr>
            </w:pPr>
            <w:r w:rsidRPr="00C91E29">
              <w:rPr>
                <w:rFonts w:eastAsia="SimSun"/>
                <w:sz w:val="20"/>
                <w:lang w:val="en-US" w:eastAsia="zh-CN"/>
              </w:rPr>
              <w:t xml:space="preserve">If a UE </w:t>
            </w:r>
          </w:p>
          <w:p w14:paraId="2AEDED7A" w14:textId="77777777" w:rsidR="004E165B" w:rsidRPr="00C91E29" w:rsidRDefault="004E165B" w:rsidP="00934757">
            <w:pPr>
              <w:ind w:left="568" w:hanging="284"/>
              <w:rPr>
                <w:rFonts w:eastAsia="SimSun"/>
                <w:sz w:val="20"/>
                <w:lang w:val="x-none" w:eastAsia="en-US"/>
              </w:rPr>
            </w:pPr>
            <w:r w:rsidRPr="00C91E29">
              <w:rPr>
                <w:rFonts w:eastAsia="SimSun"/>
                <w:sz w:val="20"/>
                <w:lang w:val="x-none" w:eastAsia="zh-CN"/>
              </w:rPr>
              <w:t>-</w:t>
            </w:r>
            <w:r w:rsidRPr="00C91E29">
              <w:rPr>
                <w:rFonts w:eastAsia="SimSun"/>
                <w:sz w:val="20"/>
                <w:lang w:val="x-none" w:eastAsia="zh-CN"/>
              </w:rPr>
              <w:tab/>
              <w:t>would simultaneously transmit on the UL and receive on the SL in a carrier,</w:t>
            </w:r>
          </w:p>
          <w:p w14:paraId="04BC2416" w14:textId="77777777" w:rsidR="004E165B" w:rsidRPr="00C91E29" w:rsidRDefault="004E165B" w:rsidP="00934757">
            <w:pPr>
              <w:rPr>
                <w:rFonts w:eastAsia="Malgun Gothic"/>
                <w:sz w:val="20"/>
                <w:lang w:val="en-US" w:eastAsia="en-US"/>
              </w:rPr>
            </w:pPr>
            <w:r w:rsidRPr="00C91E29">
              <w:rPr>
                <w:rFonts w:eastAsia="Malgun Gothic"/>
                <w:sz w:val="20"/>
                <w:lang w:val="en-US" w:eastAsia="en-US"/>
              </w:rPr>
              <w:t>the UE transmits on UL or receives on SL, with the higher priority.</w:t>
            </w:r>
          </w:p>
          <w:p w14:paraId="40C10D66" w14:textId="77777777" w:rsidR="004E165B" w:rsidRPr="00C91E29" w:rsidRDefault="004E165B" w:rsidP="00934757">
            <w:pPr>
              <w:rPr>
                <w:rFonts w:eastAsia="SimSun"/>
                <w:bCs/>
                <w:kern w:val="32"/>
                <w:sz w:val="20"/>
                <w:lang w:val="en-US" w:eastAsia="zh-CN"/>
              </w:rPr>
            </w:pPr>
            <w:r w:rsidRPr="00C91E29">
              <w:rPr>
                <w:rFonts w:eastAsia="SimSun"/>
                <w:bCs/>
                <w:kern w:val="32"/>
                <w:sz w:val="20"/>
                <w:lang w:val="en-US" w:eastAsia="zh-CN"/>
              </w:rPr>
              <w:t xml:space="preserve">If a UE </w:t>
            </w:r>
          </w:p>
          <w:p w14:paraId="492BDEBE" w14:textId="77777777" w:rsidR="004E165B" w:rsidRPr="00C91E29" w:rsidRDefault="004E165B" w:rsidP="00934757">
            <w:pPr>
              <w:ind w:left="568" w:hanging="284"/>
              <w:rPr>
                <w:rFonts w:eastAsia="SimSun"/>
                <w:sz w:val="20"/>
                <w:lang w:eastAsia="zh-CN"/>
              </w:rPr>
            </w:pPr>
            <w:r w:rsidRPr="00C91E29">
              <w:rPr>
                <w:rFonts w:eastAsia="SimSun"/>
                <w:sz w:val="20"/>
                <w:lang w:val="x-none" w:eastAsia="zh-CN"/>
              </w:rPr>
              <w:t>-</w:t>
            </w:r>
            <w:r w:rsidRPr="00C91E29">
              <w:rPr>
                <w:rFonts w:eastAsia="SimSun"/>
                <w:sz w:val="20"/>
                <w:lang w:val="x-none" w:eastAsia="zh-CN"/>
              </w:rPr>
              <w:tab/>
              <w:t xml:space="preserve">is capable of simultaneous transmissions on the UL and on the SL </w:t>
            </w:r>
            <w:r w:rsidRPr="00C91E29">
              <w:rPr>
                <w:rFonts w:eastAsia="SimSun"/>
                <w:strike/>
                <w:color w:val="FF0000"/>
                <w:sz w:val="20"/>
                <w:lang w:val="x-none" w:eastAsia="zh-CN"/>
              </w:rPr>
              <w:t>of two respective carriers of a serving cell, or of two respective serving cells</w:t>
            </w:r>
            <w:r w:rsidRPr="00C91E29">
              <w:rPr>
                <w:rFonts w:eastAsia="SimSun"/>
                <w:bCs/>
                <w:color w:val="FF0000"/>
                <w:kern w:val="32"/>
                <w:sz w:val="20"/>
                <w:u w:val="single"/>
                <w:lang w:val="en-US" w:eastAsia="zh-CN"/>
              </w:rPr>
              <w:t xml:space="preserve"> in a carrier or in </w:t>
            </w:r>
            <w:r>
              <w:rPr>
                <w:rFonts w:eastAsia="SimSun"/>
                <w:bCs/>
                <w:color w:val="FF0000"/>
                <w:kern w:val="32"/>
                <w:sz w:val="20"/>
                <w:u w:val="single"/>
                <w:lang w:val="en-US" w:eastAsia="zh-CN"/>
              </w:rPr>
              <w:t>two respective</w:t>
            </w:r>
            <w:r w:rsidRPr="00C91E29">
              <w:rPr>
                <w:rFonts w:eastAsia="SimSun"/>
                <w:bCs/>
                <w:color w:val="FF0000"/>
                <w:kern w:val="32"/>
                <w:sz w:val="20"/>
                <w:u w:val="single"/>
                <w:lang w:val="en-US" w:eastAsia="zh-CN"/>
              </w:rPr>
              <w:t xml:space="preserve"> carriers</w:t>
            </w:r>
            <w:r w:rsidRPr="00C91E29">
              <w:rPr>
                <w:rFonts w:eastAsia="SimSun"/>
                <w:sz w:val="20"/>
                <w:lang w:val="x-none" w:eastAsia="zh-CN"/>
              </w:rPr>
              <w:t>,</w:t>
            </w:r>
          </w:p>
          <w:p w14:paraId="330CECF3" w14:textId="77777777" w:rsidR="004E165B" w:rsidRPr="00C91E29" w:rsidRDefault="004E165B" w:rsidP="00934757">
            <w:pPr>
              <w:ind w:left="568" w:hanging="284"/>
              <w:rPr>
                <w:rFonts w:eastAsia="SimSun"/>
                <w:bCs/>
                <w:kern w:val="32"/>
                <w:sz w:val="20"/>
                <w:lang w:val="en-US" w:eastAsia="zh-CN"/>
              </w:rPr>
            </w:pPr>
            <w:r w:rsidRPr="00C91E29">
              <w:rPr>
                <w:rFonts w:eastAsia="SimSun"/>
                <w:sz w:val="20"/>
                <w:lang w:val="x-none" w:eastAsia="en-US"/>
              </w:rPr>
              <w:lastRenderedPageBreak/>
              <w:t>-</w:t>
            </w:r>
            <w:r w:rsidRPr="00C91E29">
              <w:rPr>
                <w:rFonts w:eastAsia="SimSun"/>
                <w:sz w:val="20"/>
                <w:lang w:val="x-none" w:eastAsia="en-US"/>
              </w:rPr>
              <w:tab/>
            </w:r>
            <w:r w:rsidRPr="00C91E29">
              <w:rPr>
                <w:rFonts w:eastAsia="SimSun"/>
                <w:bCs/>
                <w:kern w:val="32"/>
                <w:sz w:val="20"/>
                <w:lang w:val="en-US" w:eastAsia="zh-CN"/>
              </w:rPr>
              <w:t xml:space="preserve">would transmit on the UL and on the SL </w:t>
            </w:r>
            <w:r w:rsidRPr="00C91E29">
              <w:rPr>
                <w:rFonts w:eastAsia="SimSun"/>
                <w:bCs/>
                <w:strike/>
                <w:color w:val="FF0000"/>
                <w:kern w:val="32"/>
                <w:sz w:val="20"/>
                <w:lang w:val="en-US" w:eastAsia="zh-CN"/>
              </w:rPr>
              <w:t>of the two respective carriers of the serving cell, or of the two respective serving cells</w:t>
            </w:r>
            <w:r w:rsidRPr="00C91E29">
              <w:rPr>
                <w:rFonts w:eastAsia="SimSun"/>
                <w:bCs/>
                <w:color w:val="FF0000"/>
                <w:kern w:val="32"/>
                <w:sz w:val="20"/>
                <w:u w:val="single"/>
                <w:lang w:val="en-US" w:eastAsia="zh-CN"/>
              </w:rPr>
              <w:t xml:space="preserve"> in </w:t>
            </w:r>
            <w:r>
              <w:rPr>
                <w:rFonts w:eastAsia="SimSun"/>
                <w:bCs/>
                <w:color w:val="FF0000"/>
                <w:kern w:val="32"/>
                <w:sz w:val="20"/>
                <w:u w:val="single"/>
                <w:lang w:val="en-US" w:eastAsia="zh-CN"/>
              </w:rPr>
              <w:t>the</w:t>
            </w:r>
            <w:r w:rsidRPr="00C91E29">
              <w:rPr>
                <w:rFonts w:eastAsia="SimSun"/>
                <w:bCs/>
                <w:color w:val="FF0000"/>
                <w:kern w:val="32"/>
                <w:sz w:val="20"/>
                <w:u w:val="single"/>
                <w:lang w:val="en-US" w:eastAsia="zh-CN"/>
              </w:rPr>
              <w:t xml:space="preserve"> carrier or in </w:t>
            </w:r>
            <w:r>
              <w:rPr>
                <w:rFonts w:eastAsia="SimSun"/>
                <w:bCs/>
                <w:color w:val="FF0000"/>
                <w:kern w:val="32"/>
                <w:sz w:val="20"/>
                <w:u w:val="single"/>
                <w:lang w:val="en-US" w:eastAsia="zh-CN"/>
              </w:rPr>
              <w:t>the two respective</w:t>
            </w:r>
            <w:r w:rsidRPr="00C91E29">
              <w:rPr>
                <w:rFonts w:eastAsia="SimSun"/>
                <w:bCs/>
                <w:color w:val="FF0000"/>
                <w:kern w:val="32"/>
                <w:sz w:val="20"/>
                <w:u w:val="single"/>
                <w:lang w:val="en-US" w:eastAsia="zh-CN"/>
              </w:rPr>
              <w:t xml:space="preserve"> carriers</w:t>
            </w:r>
            <w:r w:rsidRPr="00C91E29">
              <w:rPr>
                <w:rFonts w:eastAsia="SimSun"/>
                <w:bCs/>
                <w:kern w:val="32"/>
                <w:sz w:val="20"/>
                <w:lang w:val="en-US" w:eastAsia="zh-CN"/>
              </w:rPr>
              <w:t xml:space="preserve">, </w:t>
            </w:r>
          </w:p>
          <w:p w14:paraId="11EAFC86" w14:textId="77777777" w:rsidR="004E165B" w:rsidRPr="00C91E29" w:rsidRDefault="004E165B" w:rsidP="00934757">
            <w:pPr>
              <w:ind w:left="568" w:hanging="284"/>
              <w:rPr>
                <w:rFonts w:eastAsia="SimSun"/>
                <w:bCs/>
                <w:kern w:val="32"/>
                <w:sz w:val="20"/>
                <w:lang w:val="en-US" w:eastAsia="zh-CN"/>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the transmission on the UL would overlap with the transmission on the SL over a time period, and</w:t>
            </w:r>
          </w:p>
          <w:p w14:paraId="7EE656C6" w14:textId="77777777" w:rsidR="004E165B" w:rsidRPr="00C91E29" w:rsidRDefault="004E165B" w:rsidP="00934757">
            <w:pPr>
              <w:ind w:left="568" w:hanging="284"/>
              <w:rPr>
                <w:rFonts w:eastAsia="SimSun"/>
                <w:bCs/>
                <w:kern w:val="32"/>
                <w:sz w:val="20"/>
                <w:lang w:val="en-US" w:eastAsia="zh-CN"/>
              </w:rPr>
            </w:pPr>
            <w:r w:rsidRPr="00C91E29">
              <w:rPr>
                <w:rFonts w:eastAsia="SimSun"/>
                <w:sz w:val="20"/>
                <w:lang w:val="x-none" w:eastAsia="en-US"/>
              </w:rPr>
              <w:t>-</w:t>
            </w:r>
            <w:r w:rsidRPr="00C91E29">
              <w:rPr>
                <w:rFonts w:eastAsia="SimSun"/>
                <w:sz w:val="20"/>
                <w:lang w:val="x-none" w:eastAsia="en-US"/>
              </w:rPr>
              <w:tab/>
            </w:r>
            <w:r w:rsidRPr="00C91E29">
              <w:rPr>
                <w:rFonts w:eastAsia="SimSun"/>
                <w:bCs/>
                <w:kern w:val="32"/>
                <w:sz w:val="20"/>
                <w:lang w:val="en-US" w:eastAsia="zh-CN"/>
              </w:rPr>
              <w:t xml:space="preserve">the total UE transmission power over the time period would exceed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m:rPr>
                      <m:nor/>
                    </m:rPr>
                    <w:rPr>
                      <w:rFonts w:eastAsia="SimSun"/>
                      <w:sz w:val="20"/>
                      <w:lang w:val="x-none" w:eastAsia="en-US"/>
                    </w:rPr>
                    <m:t>CMAX</m:t>
                  </m:r>
                  <m:ctrlPr>
                    <w:rPr>
                      <w:rFonts w:ascii="Cambria Math" w:eastAsia="SimSun" w:hAnsi="Cambria Math"/>
                      <w:sz w:val="20"/>
                      <w:lang w:val="x-none" w:eastAsia="en-US"/>
                    </w:rPr>
                  </m:ctrlPr>
                </m:sub>
              </m:sSub>
            </m:oMath>
          </w:p>
          <w:p w14:paraId="659BEFAD" w14:textId="77777777" w:rsidR="004E165B" w:rsidRPr="00C91E29" w:rsidRDefault="004E165B" w:rsidP="00934757">
            <w:pPr>
              <w:rPr>
                <w:rFonts w:eastAsia="Malgun Gothic"/>
                <w:sz w:val="20"/>
                <w:lang w:val="en-US" w:eastAsia="en-US"/>
              </w:rPr>
            </w:pPr>
            <w:r w:rsidRPr="00C91E29">
              <w:rPr>
                <w:rFonts w:eastAsia="Malgun Gothic"/>
                <w:sz w:val="20"/>
                <w:lang w:val="en-US" w:eastAsia="en-US"/>
              </w:rPr>
              <w:t xml:space="preserve">the UE </w:t>
            </w:r>
          </w:p>
          <w:p w14:paraId="2A46A288" w14:textId="77777777" w:rsidR="004E165B" w:rsidRPr="00C91E29" w:rsidRDefault="004E165B" w:rsidP="00934757">
            <w:pPr>
              <w:ind w:left="568" w:hanging="284"/>
              <w:rPr>
                <w:rFonts w:eastAsia="SimSun"/>
                <w:sz w:val="20"/>
                <w:lang w:val="x-none" w:eastAsia="en-US"/>
              </w:rPr>
            </w:pPr>
            <w:r w:rsidRPr="00C91E29">
              <w:rPr>
                <w:rFonts w:eastAsia="SimSun"/>
                <w:sz w:val="20"/>
                <w:lang w:val="x-none" w:eastAsia="en-US"/>
              </w:rPr>
              <w:t>-</w:t>
            </w:r>
            <w:r w:rsidRPr="00C91E29">
              <w:rPr>
                <w:rFonts w:eastAsia="SimSun"/>
                <w:sz w:val="20"/>
                <w:lang w:val="x-none" w:eastAsia="en-US"/>
              </w:rPr>
              <w:tab/>
            </w:r>
            <w:r w:rsidRPr="00C91E29">
              <w:rPr>
                <w:rFonts w:eastAsia="SimSun"/>
                <w:sz w:val="20"/>
                <w:lang w:val="en-US" w:eastAsia="en-US"/>
              </w:rPr>
              <w:t>reduces the power for the UL transmission prior to the start of the UL transmission</w:t>
            </w:r>
            <w:r w:rsidRPr="00C91E29">
              <w:rPr>
                <w:rFonts w:eastAsia="SimSun"/>
                <w:bCs/>
                <w:kern w:val="32"/>
                <w:sz w:val="20"/>
                <w:lang w:val="en-US" w:eastAsia="zh-CN"/>
              </w:rPr>
              <w:t>, if the SL transmission has higher priority than the UL transmission</w:t>
            </w:r>
            <w:r w:rsidRPr="00C91E29">
              <w:rPr>
                <w:rFonts w:eastAsia="游明朝"/>
                <w:sz w:val="20"/>
                <w:lang w:val="x-none" w:eastAsia="en-US"/>
              </w:rPr>
              <w:t xml:space="preserve"> as determined in Clause 16.2.4.3.1</w:t>
            </w:r>
            <w:r w:rsidRPr="00C91E29">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m:rPr>
                      <m:nor/>
                    </m:rPr>
                    <w:rPr>
                      <w:rFonts w:eastAsia="SimSun"/>
                      <w:sz w:val="20"/>
                      <w:lang w:val="x-none" w:eastAsia="en-US"/>
                    </w:rPr>
                    <m:t>CMAX</m:t>
                  </m:r>
                  <m:ctrlPr>
                    <w:rPr>
                      <w:rFonts w:ascii="Cambria Math" w:eastAsia="SimSun" w:hAnsi="Cambria Math"/>
                      <w:sz w:val="20"/>
                      <w:lang w:val="x-none" w:eastAsia="en-US"/>
                    </w:rPr>
                  </m:ctrlPr>
                </m:sub>
              </m:sSub>
            </m:oMath>
          </w:p>
          <w:p w14:paraId="72D5F759" w14:textId="77777777" w:rsidR="004E165B" w:rsidRPr="00C91E29" w:rsidRDefault="004E165B" w:rsidP="00934757">
            <w:pPr>
              <w:ind w:left="568" w:hanging="284"/>
              <w:rPr>
                <w:rFonts w:eastAsia="SimSun"/>
                <w:sz w:val="20"/>
                <w:lang w:val="x-none" w:eastAsia="en-US"/>
              </w:rPr>
            </w:pPr>
            <w:r w:rsidRPr="00C91E29">
              <w:rPr>
                <w:rFonts w:eastAsia="SimSun"/>
                <w:sz w:val="20"/>
                <w:lang w:val="x-none" w:eastAsia="en-US"/>
              </w:rPr>
              <w:t>-</w:t>
            </w:r>
            <w:r w:rsidRPr="00C91E29">
              <w:rPr>
                <w:rFonts w:eastAsia="SimSun"/>
                <w:sz w:val="20"/>
                <w:lang w:val="x-none" w:eastAsia="en-US"/>
              </w:rPr>
              <w:tab/>
            </w:r>
            <w:r w:rsidRPr="00C91E29">
              <w:rPr>
                <w:rFonts w:eastAsia="SimSun"/>
                <w:sz w:val="20"/>
                <w:lang w:val="en-US" w:eastAsia="en-US"/>
              </w:rPr>
              <w:t>reduces the power for the SL transmission prior to the start of the SL transmission</w:t>
            </w:r>
            <w:r w:rsidRPr="00C91E29">
              <w:rPr>
                <w:rFonts w:eastAsia="SimSun"/>
                <w:bCs/>
                <w:kern w:val="32"/>
                <w:sz w:val="20"/>
                <w:lang w:val="en-US" w:eastAsia="zh-CN"/>
              </w:rPr>
              <w:t>, if the UL transmission has higher priority than the SL transmission</w:t>
            </w:r>
            <w:r w:rsidRPr="00C91E29">
              <w:rPr>
                <w:rFonts w:eastAsia="游明朝"/>
                <w:sz w:val="20"/>
                <w:lang w:val="x-none" w:eastAsia="en-US"/>
              </w:rPr>
              <w:t xml:space="preserve"> as determined in Clause 16.2.4.3.1</w:t>
            </w:r>
            <w:r w:rsidRPr="00C91E29">
              <w:rPr>
                <w:rFonts w:eastAsia="SimSun"/>
                <w:bCs/>
                <w:kern w:val="32"/>
                <w:sz w:val="20"/>
                <w:lang w:val="en-US" w:eastAsia="zh-CN"/>
              </w:rPr>
              <w:t xml:space="preserve">, so that the total UE transmission power would not exceed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m:rPr>
                      <m:nor/>
                    </m:rPr>
                    <w:rPr>
                      <w:rFonts w:eastAsia="SimSun"/>
                      <w:sz w:val="20"/>
                      <w:lang w:val="x-none" w:eastAsia="en-US"/>
                    </w:rPr>
                    <m:t>CMAX</m:t>
                  </m:r>
                  <m:ctrlPr>
                    <w:rPr>
                      <w:rFonts w:ascii="Cambria Math" w:eastAsia="SimSun" w:hAnsi="Cambria Math"/>
                      <w:sz w:val="20"/>
                      <w:lang w:val="x-none" w:eastAsia="en-US"/>
                    </w:rPr>
                  </m:ctrlPr>
                </m:sub>
              </m:sSub>
            </m:oMath>
          </w:p>
          <w:p w14:paraId="157EF72A" w14:textId="77777777" w:rsidR="004E165B" w:rsidRDefault="004E165B" w:rsidP="00934757">
            <w:pPr>
              <w:spacing w:before="240"/>
              <w:jc w:val="center"/>
              <w:rPr>
                <w:b/>
                <w:color w:val="FF0000"/>
              </w:rPr>
            </w:pPr>
            <w:r>
              <w:rPr>
                <w:b/>
                <w:color w:val="FF0000"/>
              </w:rPr>
              <w:t>&lt;Unchanged parts omitted&gt;</w:t>
            </w:r>
          </w:p>
          <w:p w14:paraId="42DCB40A" w14:textId="77777777" w:rsidR="004E165B" w:rsidRPr="004B0597" w:rsidRDefault="004E165B" w:rsidP="00934757">
            <w:pPr>
              <w:jc w:val="center"/>
              <w:rPr>
                <w:b/>
                <w:color w:val="FF0000"/>
              </w:rPr>
            </w:pPr>
            <w:r>
              <w:rPr>
                <w:b/>
                <w:color w:val="FF0000"/>
              </w:rPr>
              <w:t>-------------------------- End of Text Proposal for TS 38.213 --------------------------</w:t>
            </w:r>
          </w:p>
        </w:tc>
      </w:tr>
    </w:tbl>
    <w:p w14:paraId="094638B4" w14:textId="08F9BB4C" w:rsidR="004E165B" w:rsidRPr="00892F98" w:rsidRDefault="004E165B" w:rsidP="004E165B">
      <w:pPr>
        <w:spacing w:afterLines="50" w:after="120"/>
        <w:jc w:val="both"/>
        <w:rPr>
          <w:rFonts w:eastAsiaTheme="minorEastAsia"/>
          <w:b/>
          <w:sz w:val="22"/>
          <w:u w:val="single"/>
        </w:rPr>
      </w:pPr>
      <w:r>
        <w:rPr>
          <w:rFonts w:eastAsiaTheme="minorEastAsia"/>
          <w:b/>
          <w:sz w:val="22"/>
          <w:u w:val="single"/>
        </w:rPr>
        <w:t xml:space="preserve">Text proposal </w:t>
      </w:r>
      <w:r w:rsidR="002E3EE9">
        <w:rPr>
          <w:rFonts w:eastAsiaTheme="minorEastAsia"/>
          <w:b/>
          <w:sz w:val="22"/>
          <w:u w:val="single"/>
        </w:rPr>
        <w:t>4</w:t>
      </w:r>
      <w:r w:rsidRPr="009E7E1F">
        <w:rPr>
          <w:rFonts w:eastAsiaTheme="minorEastAsia" w:hint="eastAsia"/>
          <w:b/>
          <w:sz w:val="22"/>
          <w:u w:val="single"/>
        </w:rPr>
        <w:t>:</w:t>
      </w:r>
    </w:p>
    <w:tbl>
      <w:tblPr>
        <w:tblStyle w:val="afc"/>
        <w:tblW w:w="0" w:type="auto"/>
        <w:tblLook w:val="04A0" w:firstRow="1" w:lastRow="0" w:firstColumn="1" w:lastColumn="0" w:noHBand="0" w:noVBand="1"/>
      </w:tblPr>
      <w:tblGrid>
        <w:gridCol w:w="9962"/>
      </w:tblGrid>
      <w:tr w:rsidR="004E165B" w14:paraId="0E6C3F37" w14:textId="77777777" w:rsidTr="00934757">
        <w:tc>
          <w:tcPr>
            <w:tcW w:w="9962" w:type="dxa"/>
          </w:tcPr>
          <w:p w14:paraId="65FA168C" w14:textId="77777777" w:rsidR="004E165B" w:rsidRDefault="004E165B" w:rsidP="00934757">
            <w:pPr>
              <w:jc w:val="center"/>
              <w:rPr>
                <w:b/>
                <w:color w:val="FF0000"/>
              </w:rPr>
            </w:pPr>
            <w:r>
              <w:rPr>
                <w:b/>
                <w:color w:val="FF0000"/>
              </w:rPr>
              <w:t>-------------------------- Start of Text Proposal for TS 38.213 --------------------------</w:t>
            </w:r>
          </w:p>
          <w:p w14:paraId="463FEBCD" w14:textId="77777777" w:rsidR="004E165B" w:rsidRDefault="004E165B" w:rsidP="00934757">
            <w:pPr>
              <w:spacing w:before="240"/>
              <w:jc w:val="center"/>
              <w:rPr>
                <w:b/>
                <w:color w:val="FF0000"/>
              </w:rPr>
            </w:pPr>
            <w:r>
              <w:rPr>
                <w:b/>
                <w:color w:val="FF0000"/>
              </w:rPr>
              <w:t>&lt;Unchanged parts omitted&gt;</w:t>
            </w:r>
          </w:p>
          <w:p w14:paraId="1D45E361" w14:textId="77777777" w:rsidR="004E165B" w:rsidRPr="003172A8" w:rsidRDefault="004E165B" w:rsidP="00934757">
            <w:pPr>
              <w:keepNext/>
              <w:keepLines/>
              <w:spacing w:before="120"/>
              <w:ind w:left="1701" w:hanging="1701"/>
              <w:outlineLvl w:val="4"/>
              <w:rPr>
                <w:rFonts w:ascii="Arial" w:eastAsia="Malgun Gothic" w:hAnsi="Arial"/>
                <w:sz w:val="22"/>
                <w:lang w:eastAsia="en-US"/>
              </w:rPr>
            </w:pPr>
            <w:r w:rsidRPr="003172A8">
              <w:rPr>
                <w:rFonts w:ascii="Arial" w:eastAsia="Malgun Gothic" w:hAnsi="Arial"/>
                <w:sz w:val="22"/>
                <w:lang w:eastAsia="en-US"/>
              </w:rPr>
              <w:t>16</w:t>
            </w:r>
            <w:r w:rsidRPr="003172A8">
              <w:rPr>
                <w:rFonts w:ascii="Arial" w:eastAsia="Malgun Gothic" w:hAnsi="Arial" w:hint="eastAsia"/>
                <w:sz w:val="22"/>
                <w:lang w:eastAsia="en-US"/>
              </w:rPr>
              <w:t>.</w:t>
            </w:r>
            <w:r w:rsidRPr="003172A8">
              <w:rPr>
                <w:rFonts w:ascii="Arial" w:eastAsia="Malgun Gothic" w:hAnsi="Arial"/>
                <w:sz w:val="22"/>
                <w:lang w:eastAsia="en-US"/>
              </w:rPr>
              <w:t>2.4.3.1</w:t>
            </w:r>
            <w:r w:rsidRPr="003172A8">
              <w:rPr>
                <w:rFonts w:ascii="Arial" w:eastAsia="Malgun Gothic" w:hAnsi="Arial" w:hint="eastAsia"/>
                <w:sz w:val="22"/>
                <w:lang w:eastAsia="en-US"/>
              </w:rPr>
              <w:tab/>
            </w:r>
            <w:r w:rsidRPr="003172A8">
              <w:rPr>
                <w:rFonts w:ascii="Arial" w:eastAsia="Malgun Gothic" w:hAnsi="Arial"/>
                <w:sz w:val="22"/>
                <w:lang w:eastAsia="en-US"/>
              </w:rPr>
              <w:t xml:space="preserve">Prioritizations for sidelink and uplink transmissions </w:t>
            </w:r>
          </w:p>
          <w:p w14:paraId="1D30B3CB" w14:textId="77777777" w:rsidR="004E165B" w:rsidRPr="00B24C80" w:rsidRDefault="004E165B" w:rsidP="00934757">
            <w:pPr>
              <w:jc w:val="center"/>
              <w:rPr>
                <w:rFonts w:eastAsia="Malgun Gothic"/>
                <w:sz w:val="20"/>
                <w:lang w:eastAsia="en-US"/>
              </w:rPr>
            </w:pPr>
            <w:r>
              <w:rPr>
                <w:b/>
                <w:color w:val="FF0000"/>
              </w:rPr>
              <w:t>&lt;Unchanged parts omitted&gt;</w:t>
            </w:r>
          </w:p>
          <w:p w14:paraId="706E2505" w14:textId="77777777" w:rsidR="004E165B" w:rsidRPr="00B45C38" w:rsidRDefault="004E165B" w:rsidP="00934757">
            <w:pPr>
              <w:rPr>
                <w:rFonts w:eastAsia="游明朝"/>
                <w:sz w:val="20"/>
                <w:lang w:eastAsia="en-US"/>
              </w:rPr>
            </w:pPr>
            <w:r w:rsidRPr="00B45C38">
              <w:rPr>
                <w:rFonts w:eastAsia="游明朝"/>
                <w:sz w:val="20"/>
                <w:lang w:eastAsia="en-US"/>
              </w:rPr>
              <w:t>A PUCCH transmission with a sidelink HARQ-ACK information report has higher priority than a SL transmission</w:t>
            </w:r>
            <w:r w:rsidRPr="00B45C38">
              <w:rPr>
                <w:rFonts w:eastAsia="SimSun"/>
                <w:sz w:val="20"/>
                <w:lang w:eastAsia="en-US"/>
              </w:rPr>
              <w:t xml:space="preserve"> </w:t>
            </w:r>
            <w:r w:rsidRPr="00B45C38">
              <w:rPr>
                <w:rFonts w:eastAsia="SimSun"/>
                <w:color w:val="FF0000"/>
                <w:sz w:val="20"/>
                <w:u w:val="single"/>
                <w:lang w:eastAsia="en-US"/>
              </w:rPr>
              <w:t>or reception</w:t>
            </w:r>
            <w:r w:rsidRPr="00B45C38">
              <w:rPr>
                <w:rFonts w:eastAsia="游明朝"/>
                <w:color w:val="FF0000"/>
                <w:sz w:val="20"/>
                <w:lang w:eastAsia="en-US"/>
              </w:rPr>
              <w:t xml:space="preserve"> </w:t>
            </w:r>
            <w:r w:rsidRPr="00B45C38">
              <w:rPr>
                <w:rFonts w:eastAsia="游明朝"/>
                <w:sz w:val="20"/>
                <w:lang w:eastAsia="en-US"/>
              </w:rPr>
              <w:t>if a priority value of the PUCCH is smaller than a priority value of the SL transmission</w:t>
            </w:r>
            <w:r w:rsidRPr="00B45C38">
              <w:rPr>
                <w:rFonts w:eastAsia="SimSun"/>
                <w:color w:val="FF0000"/>
                <w:sz w:val="20"/>
                <w:u w:val="single"/>
                <w:lang w:eastAsia="en-US"/>
              </w:rPr>
              <w:t xml:space="preserve"> or reception</w:t>
            </w:r>
            <w:r w:rsidRPr="00B45C38">
              <w:rPr>
                <w:rFonts w:eastAsia="游明朝"/>
                <w:sz w:val="20"/>
                <w:lang w:eastAsia="en-US"/>
              </w:rPr>
              <w:t>. The priority value of the PUCCH transmission is as described in Clause 16.5. If the priority value of the PUCCH transmission is larger than the priority value of the SL transmission</w:t>
            </w:r>
            <w:r w:rsidRPr="00B45C38">
              <w:rPr>
                <w:rFonts w:eastAsia="SimSun"/>
                <w:color w:val="FF0000"/>
                <w:sz w:val="20"/>
                <w:u w:val="single"/>
                <w:lang w:eastAsia="en-US"/>
              </w:rPr>
              <w:t xml:space="preserve"> or reception</w:t>
            </w:r>
            <w:r w:rsidRPr="00B45C38">
              <w:rPr>
                <w:rFonts w:eastAsia="游明朝"/>
                <w:sz w:val="20"/>
                <w:lang w:eastAsia="en-US"/>
              </w:rPr>
              <w:t>, the SL transmission</w:t>
            </w:r>
            <w:r w:rsidRPr="00B45C38">
              <w:rPr>
                <w:rFonts w:eastAsia="SimSun"/>
                <w:color w:val="FF0000"/>
                <w:sz w:val="20"/>
                <w:u w:val="single"/>
                <w:lang w:eastAsia="en-US"/>
              </w:rPr>
              <w:t xml:space="preserve"> or reception</w:t>
            </w:r>
            <w:r w:rsidRPr="00B45C38">
              <w:rPr>
                <w:rFonts w:eastAsia="游明朝"/>
                <w:sz w:val="20"/>
                <w:lang w:eastAsia="en-US"/>
              </w:rPr>
              <w:t xml:space="preserve"> has higher priority.</w:t>
            </w:r>
          </w:p>
          <w:p w14:paraId="4C8F2C73" w14:textId="77777777" w:rsidR="004E165B" w:rsidRDefault="004E165B" w:rsidP="00934757">
            <w:pPr>
              <w:spacing w:before="240"/>
              <w:jc w:val="center"/>
              <w:rPr>
                <w:b/>
                <w:color w:val="FF0000"/>
              </w:rPr>
            </w:pPr>
            <w:r>
              <w:rPr>
                <w:b/>
                <w:color w:val="FF0000"/>
              </w:rPr>
              <w:t>&lt;Unchanged parts omitted&gt;</w:t>
            </w:r>
          </w:p>
          <w:p w14:paraId="2BA90687" w14:textId="77777777" w:rsidR="004E165B" w:rsidRPr="004B0597" w:rsidRDefault="004E165B" w:rsidP="00934757">
            <w:pPr>
              <w:jc w:val="center"/>
              <w:rPr>
                <w:b/>
                <w:color w:val="FF0000"/>
              </w:rPr>
            </w:pPr>
            <w:r>
              <w:rPr>
                <w:b/>
                <w:color w:val="FF0000"/>
              </w:rPr>
              <w:t>-------------------------- End of Text Proposal for TS 38.213 --------------------------</w:t>
            </w:r>
          </w:p>
        </w:tc>
      </w:tr>
    </w:tbl>
    <w:p w14:paraId="5091580F" w14:textId="77777777" w:rsidR="00D76715" w:rsidRPr="00C82FD7" w:rsidRDefault="00D76715" w:rsidP="00D7671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for agreement</w:t>
      </w:r>
      <w:r w:rsidRPr="00C82FD7">
        <w:rPr>
          <w:rFonts w:eastAsiaTheme="minorEastAsia" w:hint="eastAsia"/>
          <w:b/>
          <w:sz w:val="22"/>
          <w:u w:val="single"/>
        </w:rPr>
        <w:t>:</w:t>
      </w:r>
    </w:p>
    <w:p w14:paraId="72EC296A" w14:textId="77777777" w:rsidR="00D76715" w:rsidRDefault="00D76715" w:rsidP="00D76715">
      <w:pPr>
        <w:numPr>
          <w:ilvl w:val="0"/>
          <w:numId w:val="8"/>
        </w:numPr>
        <w:spacing w:afterLines="50" w:after="120"/>
        <w:jc w:val="both"/>
        <w:rPr>
          <w:rFonts w:eastAsiaTheme="minorEastAsia"/>
          <w:i/>
          <w:sz w:val="22"/>
          <w:lang w:val="en-US"/>
        </w:rPr>
      </w:pPr>
      <w:r>
        <w:rPr>
          <w:rFonts w:eastAsiaTheme="minorEastAsia"/>
          <w:i/>
          <w:sz w:val="22"/>
          <w:lang w:val="en-US"/>
        </w:rPr>
        <w:t>For periodic reservation, support option 1.</w:t>
      </w:r>
    </w:p>
    <w:p w14:paraId="68FDABE9" w14:textId="77777777" w:rsidR="00D76715" w:rsidRPr="0034450E" w:rsidRDefault="00D76715" w:rsidP="00D76715">
      <w:pPr>
        <w:numPr>
          <w:ilvl w:val="1"/>
          <w:numId w:val="8"/>
        </w:numPr>
        <w:spacing w:afterLines="50" w:after="120"/>
        <w:jc w:val="both"/>
        <w:rPr>
          <w:rFonts w:eastAsiaTheme="minorEastAsia"/>
          <w:i/>
          <w:sz w:val="22"/>
          <w:lang w:val="en-US"/>
        </w:rPr>
      </w:pPr>
      <w:r w:rsidRPr="0034450E">
        <w:rPr>
          <w:rFonts w:eastAsiaTheme="minorEastAsia"/>
          <w:i/>
          <w:sz w:val="22"/>
          <w:lang w:val="en-US"/>
        </w:rPr>
        <w:t>Option 1: If a UE transmits a SCI format 1-A in slot n in a resource pool, and if “Resource reservation period” in the SCI format 1-A indicates P’ (following 8.1.7 of 38.214),</w:t>
      </w:r>
    </w:p>
    <w:p w14:paraId="66B8F2C4" w14:textId="77777777" w:rsidR="00D76715" w:rsidRDefault="00D76715" w:rsidP="00D76715">
      <w:pPr>
        <w:numPr>
          <w:ilvl w:val="2"/>
          <w:numId w:val="8"/>
        </w:numPr>
        <w:spacing w:afterLines="50" w:after="120"/>
        <w:jc w:val="both"/>
        <w:rPr>
          <w:rFonts w:eastAsiaTheme="minorEastAsia"/>
          <w:i/>
          <w:sz w:val="22"/>
          <w:lang w:val="en-US"/>
        </w:rPr>
      </w:pPr>
      <w:r w:rsidRPr="0034450E">
        <w:rPr>
          <w:rFonts w:eastAsiaTheme="minorEastAsia"/>
          <w:i/>
          <w:sz w:val="22"/>
          <w:lang w:val="en-US"/>
        </w:rPr>
        <w:t xml:space="preserve">P’ is counted in </w:t>
      </w:r>
      <w:r w:rsidRPr="00D76715">
        <w:rPr>
          <w:rFonts w:eastAsiaTheme="minorEastAsia"/>
          <w:i/>
          <w:noProof/>
          <w:sz w:val="22"/>
          <w:lang w:val="en-US"/>
        </w:rPr>
        <w:drawing>
          <wp:inline distT="0" distB="0" distL="0" distR="0" wp14:anchorId="60464356" wp14:editId="029216EF">
            <wp:extent cx="942340" cy="193675"/>
            <wp:effectExtent l="0" t="0" r="0" b="0"/>
            <wp:docPr id="13" name="図 13" descr="C:\Users\8209346\AppData\Local\Microsoft\Windows\INetCache\Content.MSO\A268CFD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209346\AppData\Local\Microsoft\Windows\INetCache\Content.MSO\A268CFD3.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2340" cy="193675"/>
                    </a:xfrm>
                    <a:prstGeom prst="rect">
                      <a:avLst/>
                    </a:prstGeom>
                    <a:noFill/>
                    <a:ln>
                      <a:noFill/>
                    </a:ln>
                  </pic:spPr>
                </pic:pic>
              </a:graphicData>
            </a:graphic>
          </wp:inline>
        </w:drawing>
      </w:r>
      <w:r w:rsidRPr="0034450E">
        <w:rPr>
          <w:rFonts w:eastAsiaTheme="minorEastAsia"/>
          <w:i/>
          <w:sz w:val="22"/>
          <w:lang w:val="en-US"/>
        </w:rPr>
        <w:t xml:space="preserve">(i.e. The number of slots in the resource pool between slot n and slot </w:t>
      </w:r>
      <w:proofErr w:type="spellStart"/>
      <w:r w:rsidRPr="0034450E">
        <w:rPr>
          <w:rFonts w:eastAsiaTheme="minorEastAsia"/>
          <w:i/>
          <w:sz w:val="22"/>
          <w:lang w:val="en-US"/>
        </w:rPr>
        <w:t>n+P</w:t>
      </w:r>
      <w:proofErr w:type="spellEnd"/>
      <w:r w:rsidRPr="0034450E">
        <w:rPr>
          <w:rFonts w:eastAsiaTheme="minorEastAsia"/>
          <w:i/>
          <w:sz w:val="22"/>
          <w:lang w:val="en-US"/>
        </w:rPr>
        <w:t xml:space="preserve">’ is always the same as P’ (including slot </w:t>
      </w:r>
      <w:proofErr w:type="spellStart"/>
      <w:r w:rsidRPr="0034450E">
        <w:rPr>
          <w:rFonts w:eastAsiaTheme="minorEastAsia"/>
          <w:i/>
          <w:sz w:val="22"/>
          <w:lang w:val="en-US"/>
        </w:rPr>
        <w:t>n+P</w:t>
      </w:r>
      <w:proofErr w:type="spellEnd"/>
      <w:r w:rsidRPr="0034450E">
        <w:rPr>
          <w:rFonts w:eastAsiaTheme="minorEastAsia"/>
          <w:i/>
          <w:sz w:val="22"/>
          <w:lang w:val="en-US"/>
        </w:rPr>
        <w:t>’ itself)).</w:t>
      </w:r>
    </w:p>
    <w:p w14:paraId="7F6E356D" w14:textId="77777777" w:rsidR="00EA1507" w:rsidRPr="004E30E1" w:rsidRDefault="00EA1507"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4FFAE9BC" w14:textId="3740C8C7" w:rsidR="00523861" w:rsidRPr="002F28AD" w:rsidRDefault="00523861" w:rsidP="00523861">
      <w:pPr>
        <w:widowControl w:val="0"/>
        <w:numPr>
          <w:ilvl w:val="0"/>
          <w:numId w:val="4"/>
        </w:numPr>
        <w:spacing w:after="120"/>
        <w:jc w:val="both"/>
        <w:rPr>
          <w:sz w:val="22"/>
          <w:szCs w:val="22"/>
          <w:lang w:val="en-US"/>
        </w:rPr>
      </w:pPr>
      <w:r w:rsidRPr="00E23D88">
        <w:rPr>
          <w:rFonts w:eastAsia="SimSun"/>
          <w:sz w:val="22"/>
          <w:lang w:val="en-US" w:eastAsia="zh-CN"/>
        </w:rPr>
        <w:t>3GPP RAN1#</w:t>
      </w:r>
      <w:r w:rsidR="007042E6">
        <w:rPr>
          <w:rFonts w:eastAsia="SimSun"/>
          <w:sz w:val="22"/>
          <w:lang w:val="en-US" w:eastAsia="zh-CN"/>
        </w:rPr>
        <w:t>10</w:t>
      </w:r>
      <w:r w:rsidR="00AC4610">
        <w:rPr>
          <w:rFonts w:eastAsia="SimSun"/>
          <w:sz w:val="22"/>
          <w:lang w:val="en-US" w:eastAsia="zh-CN"/>
        </w:rPr>
        <w:t>3</w:t>
      </w:r>
      <w:r w:rsidR="00B74137">
        <w:rPr>
          <w:rFonts w:eastAsiaTheme="minorEastAsia" w:hint="eastAsia"/>
          <w:sz w:val="22"/>
          <w:lang w:val="en-US"/>
        </w:rPr>
        <w:t>-e</w:t>
      </w:r>
      <w:r w:rsidRPr="00E23D88">
        <w:rPr>
          <w:rFonts w:eastAsia="SimSun"/>
          <w:sz w:val="22"/>
          <w:lang w:val="en-US" w:eastAsia="zh-CN"/>
        </w:rPr>
        <w:t xml:space="preserve"> meeting,</w:t>
      </w:r>
      <w:r w:rsidRPr="00E23D88">
        <w:rPr>
          <w:rFonts w:eastAsia="SimSun"/>
          <w:sz w:val="22"/>
          <w:lang w:val="en-US" w:eastAsia="zh-CN"/>
        </w:rPr>
        <w:tab/>
        <w:t>chairman’s notes</w:t>
      </w:r>
    </w:p>
    <w:sectPr w:rsidR="00523861" w:rsidRPr="002F28AD">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ABAD5" w14:textId="77777777" w:rsidR="007F654A" w:rsidRDefault="007F654A">
      <w:r>
        <w:separator/>
      </w:r>
    </w:p>
  </w:endnote>
  <w:endnote w:type="continuationSeparator" w:id="0">
    <w:p w14:paraId="280CADC9" w14:textId="77777777" w:rsidR="007F654A" w:rsidRDefault="007F654A">
      <w:r>
        <w:continuationSeparator/>
      </w:r>
    </w:p>
  </w:endnote>
  <w:endnote w:type="continuationNotice" w:id="1">
    <w:p w14:paraId="374764A2" w14:textId="77777777" w:rsidR="007F654A" w:rsidRDefault="007F65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8366A94" w:rsidR="00A10AB3" w:rsidRPr="00000924" w:rsidRDefault="00A10AB3">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81A02">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81A02">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07C4E" w14:textId="77777777" w:rsidR="007F654A" w:rsidRDefault="007F654A">
      <w:r>
        <w:separator/>
      </w:r>
    </w:p>
  </w:footnote>
  <w:footnote w:type="continuationSeparator" w:id="0">
    <w:p w14:paraId="41E1D0CF" w14:textId="77777777" w:rsidR="007F654A" w:rsidRDefault="007F654A">
      <w:r>
        <w:continuationSeparator/>
      </w:r>
    </w:p>
  </w:footnote>
  <w:footnote w:type="continuationNotice" w:id="1">
    <w:p w14:paraId="1D4B0BF0" w14:textId="77777777" w:rsidR="007F654A" w:rsidRDefault="007F654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7816CB"/>
    <w:multiLevelType w:val="hybridMultilevel"/>
    <w:tmpl w:val="41C45E3E"/>
    <w:lvl w:ilvl="0" w:tplc="A4608C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0357375"/>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6C06707"/>
    <w:multiLevelType w:val="hybridMultilevel"/>
    <w:tmpl w:val="77ECF9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570DC"/>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F92458"/>
    <w:multiLevelType w:val="multilevel"/>
    <w:tmpl w:val="A69AD216"/>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1"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FC77A1B"/>
    <w:multiLevelType w:val="hybridMultilevel"/>
    <w:tmpl w:val="71CAE7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708FE"/>
    <w:multiLevelType w:val="hybridMultilevel"/>
    <w:tmpl w:val="5C86054E"/>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8"/>
  </w:num>
  <w:num w:numId="3">
    <w:abstractNumId w:val="19"/>
  </w:num>
  <w:num w:numId="4">
    <w:abstractNumId w:val="10"/>
  </w:num>
  <w:num w:numId="5">
    <w:abstractNumId w:val="31"/>
  </w:num>
  <w:num w:numId="6">
    <w:abstractNumId w:val="26"/>
  </w:num>
  <w:num w:numId="7">
    <w:abstractNumId w:val="16"/>
  </w:num>
  <w:num w:numId="8">
    <w:abstractNumId w:val="24"/>
  </w:num>
  <w:num w:numId="9">
    <w:abstractNumId w:val="15"/>
  </w:num>
  <w:num w:numId="10">
    <w:abstractNumId w:val="1"/>
  </w:num>
  <w:num w:numId="11">
    <w:abstractNumId w:val="8"/>
  </w:num>
  <w:num w:numId="12">
    <w:abstractNumId w:val="21"/>
  </w:num>
  <w:num w:numId="13">
    <w:abstractNumId w:val="17"/>
  </w:num>
  <w:num w:numId="14">
    <w:abstractNumId w:val="29"/>
  </w:num>
  <w:num w:numId="15">
    <w:abstractNumId w:val="3"/>
  </w:num>
  <w:num w:numId="16">
    <w:abstractNumId w:val="30"/>
  </w:num>
  <w:num w:numId="17">
    <w:abstractNumId w:val="32"/>
  </w:num>
  <w:num w:numId="18">
    <w:abstractNumId w:val="2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1"/>
  </w:num>
  <w:num w:numId="22">
    <w:abstractNumId w:val="12"/>
  </w:num>
  <w:num w:numId="23">
    <w:abstractNumId w:val="2"/>
  </w:num>
  <w:num w:numId="24">
    <w:abstractNumId w:val="18"/>
  </w:num>
  <w:num w:numId="25">
    <w:abstractNumId w:val="4"/>
  </w:num>
  <w:num w:numId="26">
    <w:abstractNumId w:val="6"/>
  </w:num>
  <w:num w:numId="27">
    <w:abstractNumId w:val="22"/>
  </w:num>
  <w:num w:numId="28">
    <w:abstractNumId w:val="9"/>
  </w:num>
  <w:num w:numId="29">
    <w:abstractNumId w:val="14"/>
  </w:num>
  <w:num w:numId="30">
    <w:abstractNumId w:val="27"/>
  </w:num>
  <w:num w:numId="31">
    <w:abstractNumId w:val="23"/>
  </w:num>
  <w:num w:numId="32">
    <w:abstractNumId w:val="25"/>
  </w:num>
  <w:num w:numId="33">
    <w:abstractNumId w:val="5"/>
  </w:num>
  <w:num w:numId="3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8AB"/>
    <w:rsid w:val="00010B6C"/>
    <w:rsid w:val="00010F71"/>
    <w:rsid w:val="00011941"/>
    <w:rsid w:val="00011A35"/>
    <w:rsid w:val="000120DA"/>
    <w:rsid w:val="0001241A"/>
    <w:rsid w:val="0001243E"/>
    <w:rsid w:val="000124F4"/>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21A"/>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0AA"/>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C9"/>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4E"/>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D98"/>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A95"/>
    <w:rsid w:val="00122527"/>
    <w:rsid w:val="00122B79"/>
    <w:rsid w:val="00123120"/>
    <w:rsid w:val="00123696"/>
    <w:rsid w:val="00123871"/>
    <w:rsid w:val="001239AE"/>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5F"/>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70B"/>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0B"/>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3EE9"/>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179"/>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5AFB"/>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50E"/>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59B"/>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45"/>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4F0B"/>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602"/>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641"/>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29FF"/>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801"/>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736"/>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844"/>
    <w:rsid w:val="004A5ED2"/>
    <w:rsid w:val="004A5F24"/>
    <w:rsid w:val="004A6105"/>
    <w:rsid w:val="004A627A"/>
    <w:rsid w:val="004A63D3"/>
    <w:rsid w:val="004A6999"/>
    <w:rsid w:val="004A6C02"/>
    <w:rsid w:val="004A74F2"/>
    <w:rsid w:val="004A76FF"/>
    <w:rsid w:val="004A792D"/>
    <w:rsid w:val="004A7C9F"/>
    <w:rsid w:val="004B017C"/>
    <w:rsid w:val="004B0294"/>
    <w:rsid w:val="004B0597"/>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E5D"/>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9F3"/>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125"/>
    <w:rsid w:val="004D7A19"/>
    <w:rsid w:val="004D7AC5"/>
    <w:rsid w:val="004D7C36"/>
    <w:rsid w:val="004E0150"/>
    <w:rsid w:val="004E0414"/>
    <w:rsid w:val="004E0888"/>
    <w:rsid w:val="004E0A0A"/>
    <w:rsid w:val="004E165B"/>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166"/>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A83"/>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5FE8"/>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0AA"/>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1D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BF"/>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2D1"/>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5F7E1D"/>
    <w:rsid w:val="005F7F3E"/>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DCF"/>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08B"/>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AD8"/>
    <w:rsid w:val="006B2CCB"/>
    <w:rsid w:val="006B31A8"/>
    <w:rsid w:val="006B3318"/>
    <w:rsid w:val="006B3460"/>
    <w:rsid w:val="006B3683"/>
    <w:rsid w:val="006B3F31"/>
    <w:rsid w:val="006B4128"/>
    <w:rsid w:val="006B414A"/>
    <w:rsid w:val="006B4B28"/>
    <w:rsid w:val="006B547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0D38"/>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1B1"/>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5A"/>
    <w:rsid w:val="00780B79"/>
    <w:rsid w:val="00780B95"/>
    <w:rsid w:val="00781116"/>
    <w:rsid w:val="00781631"/>
    <w:rsid w:val="007816E7"/>
    <w:rsid w:val="00781988"/>
    <w:rsid w:val="00781ADE"/>
    <w:rsid w:val="0078200F"/>
    <w:rsid w:val="0078225A"/>
    <w:rsid w:val="0078255E"/>
    <w:rsid w:val="00782D8D"/>
    <w:rsid w:val="00783631"/>
    <w:rsid w:val="007837A3"/>
    <w:rsid w:val="00784276"/>
    <w:rsid w:val="00784318"/>
    <w:rsid w:val="007847D8"/>
    <w:rsid w:val="00784896"/>
    <w:rsid w:val="00784BEF"/>
    <w:rsid w:val="00785033"/>
    <w:rsid w:val="0078514E"/>
    <w:rsid w:val="0078548B"/>
    <w:rsid w:val="007855E6"/>
    <w:rsid w:val="00785A88"/>
    <w:rsid w:val="0078628F"/>
    <w:rsid w:val="00786CB3"/>
    <w:rsid w:val="00786D76"/>
    <w:rsid w:val="00787F43"/>
    <w:rsid w:val="00787FB0"/>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A8E"/>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8B"/>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1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2A"/>
    <w:rsid w:val="007E554D"/>
    <w:rsid w:val="007E575F"/>
    <w:rsid w:val="007E59E1"/>
    <w:rsid w:val="007E5DE1"/>
    <w:rsid w:val="007E5F30"/>
    <w:rsid w:val="007E60B8"/>
    <w:rsid w:val="007E63A5"/>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54A"/>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AAD"/>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6F5"/>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3CED"/>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35"/>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1E80"/>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CC3"/>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6F99"/>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9BE"/>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5A8C"/>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42A"/>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A08"/>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185"/>
    <w:rsid w:val="00A073FE"/>
    <w:rsid w:val="00A07515"/>
    <w:rsid w:val="00A0794E"/>
    <w:rsid w:val="00A07CE3"/>
    <w:rsid w:val="00A10318"/>
    <w:rsid w:val="00A10A86"/>
    <w:rsid w:val="00A10AB3"/>
    <w:rsid w:val="00A10E09"/>
    <w:rsid w:val="00A113BD"/>
    <w:rsid w:val="00A11BC0"/>
    <w:rsid w:val="00A11C07"/>
    <w:rsid w:val="00A11C15"/>
    <w:rsid w:val="00A11DAD"/>
    <w:rsid w:val="00A1265D"/>
    <w:rsid w:val="00A126F1"/>
    <w:rsid w:val="00A128E7"/>
    <w:rsid w:val="00A12D86"/>
    <w:rsid w:val="00A12D95"/>
    <w:rsid w:val="00A1352E"/>
    <w:rsid w:val="00A136D7"/>
    <w:rsid w:val="00A137D0"/>
    <w:rsid w:val="00A13924"/>
    <w:rsid w:val="00A14080"/>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A89"/>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94"/>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C59"/>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595"/>
    <w:rsid w:val="00A9593D"/>
    <w:rsid w:val="00A95A4C"/>
    <w:rsid w:val="00A95AD2"/>
    <w:rsid w:val="00A95FDF"/>
    <w:rsid w:val="00A96318"/>
    <w:rsid w:val="00A966EC"/>
    <w:rsid w:val="00A969ED"/>
    <w:rsid w:val="00A96C54"/>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6A9"/>
    <w:rsid w:val="00AA68B1"/>
    <w:rsid w:val="00AA69C3"/>
    <w:rsid w:val="00AA6E1E"/>
    <w:rsid w:val="00AA6EC4"/>
    <w:rsid w:val="00AA7124"/>
    <w:rsid w:val="00AA7D37"/>
    <w:rsid w:val="00AA7E33"/>
    <w:rsid w:val="00AB09F4"/>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389"/>
    <w:rsid w:val="00AC2423"/>
    <w:rsid w:val="00AC266E"/>
    <w:rsid w:val="00AC2834"/>
    <w:rsid w:val="00AC2DFE"/>
    <w:rsid w:val="00AC2E69"/>
    <w:rsid w:val="00AC36A8"/>
    <w:rsid w:val="00AC3EFF"/>
    <w:rsid w:val="00AC438F"/>
    <w:rsid w:val="00AC4610"/>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C80"/>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DE2"/>
    <w:rsid w:val="00B34FD6"/>
    <w:rsid w:val="00B356B9"/>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C38"/>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0E8"/>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A02"/>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63B"/>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5FC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9D0"/>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2EB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156"/>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E29"/>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2AF"/>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ACD"/>
    <w:rsid w:val="00CB6AFE"/>
    <w:rsid w:val="00CB6BB8"/>
    <w:rsid w:val="00CB6EB6"/>
    <w:rsid w:val="00CB6FDB"/>
    <w:rsid w:val="00CB70D2"/>
    <w:rsid w:val="00CB72B2"/>
    <w:rsid w:val="00CB7632"/>
    <w:rsid w:val="00CB76E2"/>
    <w:rsid w:val="00CB779D"/>
    <w:rsid w:val="00CB7939"/>
    <w:rsid w:val="00CB7A3B"/>
    <w:rsid w:val="00CC02E1"/>
    <w:rsid w:val="00CC051C"/>
    <w:rsid w:val="00CC0866"/>
    <w:rsid w:val="00CC0B1A"/>
    <w:rsid w:val="00CC126E"/>
    <w:rsid w:val="00CC1852"/>
    <w:rsid w:val="00CC1949"/>
    <w:rsid w:val="00CC1B85"/>
    <w:rsid w:val="00CC1E34"/>
    <w:rsid w:val="00CC1FF2"/>
    <w:rsid w:val="00CC2134"/>
    <w:rsid w:val="00CC2421"/>
    <w:rsid w:val="00CC2913"/>
    <w:rsid w:val="00CC2FCC"/>
    <w:rsid w:val="00CC3092"/>
    <w:rsid w:val="00CC33BC"/>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0DB8"/>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576"/>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715"/>
    <w:rsid w:val="00D76979"/>
    <w:rsid w:val="00D76A92"/>
    <w:rsid w:val="00D7707D"/>
    <w:rsid w:val="00D772AF"/>
    <w:rsid w:val="00D77AD2"/>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98B"/>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36"/>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AE5"/>
    <w:rsid w:val="00E80B5D"/>
    <w:rsid w:val="00E80E67"/>
    <w:rsid w:val="00E8133F"/>
    <w:rsid w:val="00E81404"/>
    <w:rsid w:val="00E820F6"/>
    <w:rsid w:val="00E82355"/>
    <w:rsid w:val="00E828F7"/>
    <w:rsid w:val="00E82913"/>
    <w:rsid w:val="00E82A9B"/>
    <w:rsid w:val="00E82FE4"/>
    <w:rsid w:val="00E8325B"/>
    <w:rsid w:val="00E83545"/>
    <w:rsid w:val="00E83AE7"/>
    <w:rsid w:val="00E83B93"/>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C7D"/>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51D"/>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FF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A5E"/>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62B"/>
    <w:rsid w:val="00F66870"/>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9D7"/>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671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031833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681445">
      <w:bodyDiv w:val="1"/>
      <w:marLeft w:val="0"/>
      <w:marRight w:val="0"/>
      <w:marTop w:val="0"/>
      <w:marBottom w:val="0"/>
      <w:divBdr>
        <w:top w:val="none" w:sz="0" w:space="0" w:color="auto"/>
        <w:left w:val="none" w:sz="0" w:space="0" w:color="auto"/>
        <w:bottom w:val="none" w:sz="0" w:space="0" w:color="auto"/>
        <w:right w:val="none" w:sz="0" w:space="0" w:color="auto"/>
      </w:divBdr>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484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9389799">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245346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5751310">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A5A4C-F89F-4267-802B-33DE01E72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5007</TotalTime>
  <Pages>10</Pages>
  <Words>3781</Words>
  <Characters>21558</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440</cp:revision>
  <cp:lastPrinted>2016-09-21T11:03:00Z</cp:lastPrinted>
  <dcterms:created xsi:type="dcterms:W3CDTF">2019-02-15T07:05:00Z</dcterms:created>
  <dcterms:modified xsi:type="dcterms:W3CDTF">2021-01-19T04:34:00Z</dcterms:modified>
</cp:coreProperties>
</file>